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3D9A" w:rsidRDefault="007F18B9">
      <w:pPr>
        <w:spacing w:line="276" w:lineRule="auto"/>
        <w:jc w:val="center"/>
        <w:textAlignment w:val="center"/>
        <w:rPr>
          <w:rFonts w:ascii="宋体" w:hAnsi="宋体" w:cs="宋体"/>
          <w:color w:val="000000"/>
        </w:rPr>
      </w:pPr>
      <w:bookmarkStart w:id="0" w:name="_GoBack"/>
      <w:bookmarkEnd w:id="0"/>
      <w:r>
        <w:rPr>
          <w:rStyle w:val="ac"/>
          <w:rFonts w:ascii="宋体" w:hAnsi="宋体" w:cs="宋体" w:hint="eastAsia"/>
          <w:color w:val="000000"/>
          <w:sz w:val="28"/>
          <w:szCs w:val="28"/>
        </w:rPr>
        <w:t>第三篇</w:t>
      </w:r>
      <w:r>
        <w:rPr>
          <w:rStyle w:val="ac"/>
          <w:rFonts w:ascii="宋体" w:hAnsi="宋体" w:cs="宋体" w:hint="eastAsia"/>
          <w:color w:val="000000"/>
          <w:sz w:val="28"/>
          <w:szCs w:val="28"/>
        </w:rPr>
        <w:t xml:space="preserve"> </w:t>
      </w:r>
      <w:r>
        <w:rPr>
          <w:rStyle w:val="ac"/>
          <w:rFonts w:ascii="宋体" w:hAnsi="宋体" w:cs="宋体" w:hint="eastAsia"/>
          <w:color w:val="000000"/>
          <w:sz w:val="28"/>
          <w:szCs w:val="28"/>
        </w:rPr>
        <w:t>公路工程项目管理实务——第十五章</w:t>
      </w:r>
      <w:r>
        <w:rPr>
          <w:rStyle w:val="ac"/>
          <w:rFonts w:ascii="宋体" w:hAnsi="宋体" w:cs="宋体" w:hint="eastAsia"/>
          <w:color w:val="000000"/>
          <w:sz w:val="28"/>
          <w:szCs w:val="28"/>
        </w:rPr>
        <w:t xml:space="preserve"> </w:t>
      </w:r>
      <w:r>
        <w:rPr>
          <w:rStyle w:val="ac"/>
          <w:rFonts w:ascii="宋体" w:hAnsi="宋体" w:cs="宋体" w:hint="eastAsia"/>
          <w:color w:val="000000"/>
          <w:sz w:val="28"/>
          <w:szCs w:val="28"/>
        </w:rPr>
        <w:t>施工技术与设备管理</w:t>
      </w:r>
    </w:p>
    <w:p w:rsidR="00E93D9A" w:rsidRDefault="007F18B9">
      <w:pPr>
        <w:spacing w:line="276" w:lineRule="auto"/>
        <w:textAlignment w:val="center"/>
        <w:rPr>
          <w:rFonts w:ascii="宋体" w:hAnsi="宋体"/>
          <w:color w:val="000000"/>
          <w:sz w:val="21"/>
          <w:szCs w:val="21"/>
        </w:rPr>
      </w:pPr>
      <w:r>
        <w:rPr>
          <w:rStyle w:val="barfont1"/>
          <w:rFonts w:hint="default"/>
        </w:rPr>
        <w:t>第</w:t>
      </w:r>
      <w:r>
        <w:rPr>
          <w:rStyle w:val="barfont1"/>
          <w:rFonts w:hint="default"/>
        </w:rPr>
        <w:t>01</w:t>
      </w:r>
      <w:r>
        <w:rPr>
          <w:rStyle w:val="barfont1"/>
          <w:rFonts w:hint="default"/>
        </w:rPr>
        <w:t>讲</w:t>
      </w:r>
      <w:r>
        <w:rPr>
          <w:rStyle w:val="barfont1"/>
          <w:rFonts w:hint="default"/>
        </w:rPr>
        <w:t xml:space="preserve"> </w:t>
      </w:r>
      <w:r>
        <w:rPr>
          <w:rStyle w:val="barfont1"/>
          <w:rFonts w:hint="default"/>
        </w:rPr>
        <w:t>施工技术管理</w:t>
      </w:r>
    </w:p>
    <w:p w:rsidR="00E93D9A" w:rsidRDefault="007F18B9">
      <w:pPr>
        <w:spacing w:line="276" w:lineRule="auto"/>
        <w:textAlignment w:val="center"/>
        <w:rPr>
          <w:rFonts w:ascii="宋体" w:hAnsi="宋体" w:cs="宋体"/>
          <w:color w:val="000000"/>
          <w:sz w:val="21"/>
          <w:szCs w:val="21"/>
        </w:rPr>
      </w:pPr>
      <w:r>
        <w:rPr>
          <w:rStyle w:val="spancdelblanksign"/>
          <w:rFonts w:ascii="宋体" w:hAnsi="宋体" w:cs="宋体" w:hint="eastAsia"/>
          <w:color w:val="000000"/>
          <w:sz w:val="21"/>
          <w:szCs w:val="21"/>
        </w:rPr>
        <w:t xml:space="preserve">　　</w:t>
      </w:r>
      <w:r>
        <w:rPr>
          <w:rFonts w:ascii="宋体" w:hAnsi="宋体" w:cs="宋体" w:hint="eastAsia"/>
          <w:color w:val="000000"/>
          <w:sz w:val="21"/>
          <w:szCs w:val="21"/>
        </w:rPr>
        <w:t>目录</w:t>
      </w:r>
      <w:r>
        <w:rPr>
          <w:rFonts w:ascii="宋体" w:hAnsi="宋体" w:cs="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15.1</w:t>
      </w:r>
      <w:r>
        <w:rPr>
          <w:rFonts w:ascii="宋体" w:hAnsi="宋体" w:hint="eastAsia"/>
          <w:color w:val="000000"/>
          <w:sz w:val="21"/>
          <w:szCs w:val="21"/>
        </w:rPr>
        <w:t xml:space="preserve">　施工技术管理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15.2</w:t>
      </w:r>
      <w:r>
        <w:rPr>
          <w:rFonts w:ascii="宋体" w:hAnsi="宋体" w:hint="eastAsia"/>
          <w:color w:val="000000"/>
          <w:sz w:val="21"/>
          <w:szCs w:val="21"/>
        </w:rPr>
        <w:t xml:space="preserve">　施工机械设备管理</w:t>
      </w:r>
      <w:r>
        <w:rPr>
          <w:rFonts w:ascii="宋体" w:hAnsi="宋体" w:hint="eastAsia"/>
          <w:color w:val="000000"/>
          <w:sz w:val="21"/>
          <w:szCs w:val="21"/>
        </w:rPr>
        <w:t xml:space="preserve"> </w:t>
      </w:r>
    </w:p>
    <w:p w:rsidR="00E93D9A" w:rsidRDefault="00E93D9A">
      <w:pPr>
        <w:spacing w:line="276" w:lineRule="auto"/>
        <w:textAlignment w:val="center"/>
        <w:rPr>
          <w:rFonts w:ascii="宋体" w:hAnsi="宋体"/>
          <w:color w:val="000000"/>
          <w:sz w:val="21"/>
          <w:szCs w:val="21"/>
        </w:rPr>
      </w:pP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15.1</w:t>
      </w:r>
      <w:r>
        <w:rPr>
          <w:rStyle w:val="font14zd2"/>
          <w:rFonts w:ascii="宋体" w:hAnsi="宋体" w:hint="eastAsia"/>
        </w:rPr>
        <w:t xml:space="preserve">　施工技术管理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15.1.1</w:t>
      </w:r>
      <w:r>
        <w:rPr>
          <w:rFonts w:ascii="宋体" w:hAnsi="宋体" w:hint="eastAsia"/>
          <w:color w:val="000000"/>
          <w:sz w:val="21"/>
          <w:szCs w:val="21"/>
        </w:rPr>
        <w:t xml:space="preserve">　公路工程施工图纸会审</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图纸会审的组织方式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项目总工组织各专业技术管理人员认真核对施工图，提出需要澄清、解决和协调的问题，以书面形式报送监理单位并抄报业主，</w:t>
      </w:r>
      <w:r>
        <w:rPr>
          <w:rStyle w:val="font14zd2"/>
          <w:rFonts w:ascii="宋体" w:hAnsi="宋体" w:hint="eastAsia"/>
        </w:rPr>
        <w:t>由监理或业主联系设计单位安排图纸会审</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施工过程中分阶段提供的设计图或设计变更，也应及时复核、会审。</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图纸会审记录</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图纸会审组织者应做好详细会审记录</w:t>
      </w:r>
      <w:r>
        <w:rPr>
          <w:rFonts w:ascii="宋体" w:hAnsi="宋体" w:hint="eastAsia"/>
          <w:color w:val="000000"/>
          <w:sz w:val="21"/>
          <w:szCs w:val="21"/>
        </w:rPr>
        <w:t>。图纸会审记录上应填写单位工程名称、建设单位、设计单位和主持单位及参加审核人员名单等。对会审提出的问题，凡是设计单位变更修改的，应在会审记录“解决意见”栏内填写清楚。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图纸未经过会审不得施工。</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15.1.2</w:t>
      </w:r>
      <w:r>
        <w:rPr>
          <w:rFonts w:ascii="宋体" w:hAnsi="宋体" w:hint="eastAsia"/>
          <w:color w:val="000000"/>
          <w:sz w:val="21"/>
          <w:szCs w:val="21"/>
        </w:rPr>
        <w:t xml:space="preserve">　公路工程施工方案管理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施工方案的特点和要求</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施工方案</w:t>
      </w:r>
      <w:r>
        <w:rPr>
          <w:rStyle w:val="font14zd2"/>
          <w:rFonts w:ascii="宋体" w:hAnsi="宋体" w:hint="eastAsia"/>
        </w:rPr>
        <w:t>是施工组织设计的核心</w:t>
      </w:r>
      <w:r>
        <w:rPr>
          <w:rFonts w:ascii="宋体" w:hAnsi="宋体" w:hint="eastAsia"/>
          <w:color w:val="000000"/>
          <w:sz w:val="21"/>
          <w:szCs w:val="21"/>
        </w:rPr>
        <w:t>，是决定整个工程全局的关键。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施工方案的编制</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）施工方案编制内容</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）编制依据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）工程概况</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）工艺流程及操作要点、关键技术参数与技术措施</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）施工技术方案设计图</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）技术方案的主要有关计算书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6</w:t>
      </w:r>
      <w:r>
        <w:rPr>
          <w:rFonts w:ascii="宋体" w:hAnsi="宋体" w:hint="eastAsia"/>
          <w:color w:val="000000"/>
          <w:sz w:val="21"/>
          <w:szCs w:val="21"/>
        </w:rPr>
        <w:t>）安全、环保、质量保证、文物保护及文明施工措施</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7</w:t>
      </w:r>
      <w:r>
        <w:rPr>
          <w:rFonts w:ascii="宋体" w:hAnsi="宋体" w:hint="eastAsia"/>
          <w:color w:val="000000"/>
          <w:sz w:val="21"/>
          <w:szCs w:val="21"/>
        </w:rPr>
        <w:t>）危险性较大的分部分项工程安全专项施工方案应单独编制并符合相关法规要求。</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施工方案的审批流程</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）施工方案编制、审核和审批</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对于一般施工方案，应由施工单位或项目专业工程师编制，项目技术部门组织审核，由项目技术负责人审批；对于重大施工方案，应由项目技术负责人组织编制，中标单位技术管理部门组织审核，必要时组织相关专家进行论证，由中标单位技术负责人进行审批。</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）方案会审的具体要点</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）专家论证</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专家论证会应当</w:t>
      </w:r>
      <w:r>
        <w:rPr>
          <w:rStyle w:val="font14zd2"/>
          <w:rFonts w:ascii="宋体" w:hAnsi="宋体" w:hint="eastAsia"/>
        </w:rPr>
        <w:t>由施工单位组织召开</w:t>
      </w:r>
      <w:r>
        <w:rPr>
          <w:rFonts w:ascii="宋体" w:hAnsi="宋体" w:hint="eastAsia"/>
          <w:color w:val="000000"/>
          <w:sz w:val="21"/>
          <w:szCs w:val="21"/>
        </w:rPr>
        <w:t>，实行施工总承包的，</w:t>
      </w:r>
      <w:r>
        <w:rPr>
          <w:rStyle w:val="font14zd2"/>
          <w:rFonts w:ascii="宋体" w:hAnsi="宋体" w:hint="eastAsia"/>
        </w:rPr>
        <w:t>由施工总承包单位组织召开</w:t>
      </w:r>
      <w:r>
        <w:rPr>
          <w:rFonts w:ascii="宋体" w:hAnsi="宋体" w:hint="eastAsia"/>
          <w:color w:val="000000"/>
          <w:sz w:val="21"/>
          <w:szCs w:val="21"/>
        </w:rPr>
        <w:t>。专家论证主要内容为：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）专项方案内容是否完整、可行。</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）专项</w:t>
      </w:r>
      <w:r>
        <w:rPr>
          <w:rFonts w:ascii="宋体" w:hAnsi="宋体" w:hint="eastAsia"/>
          <w:color w:val="000000"/>
          <w:sz w:val="21"/>
          <w:szCs w:val="21"/>
        </w:rPr>
        <w:t>方案计算书和验算依据是否符合有关标准规范。</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）安全施工的基本条件是否满足现场实际情况。</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15.1.3</w:t>
      </w:r>
      <w:r>
        <w:rPr>
          <w:rFonts w:ascii="宋体" w:hAnsi="宋体" w:hint="eastAsia"/>
          <w:color w:val="000000"/>
          <w:sz w:val="21"/>
          <w:szCs w:val="21"/>
        </w:rPr>
        <w:t xml:space="preserve">　公路工程施工技术交底</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648325" cy="1905000"/>
            <wp:effectExtent l="0" t="0" r="0" b="0"/>
            <wp:docPr id="81" name="图片_x0020097a12b7-9ba9-43d2-b644-a2d9966ceea3" descr="2820d0d8-3253-48b0-8687-8f23031816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_x0020097a12b7-9ba9-43d2-b644-a2d9966ceea3" descr="2820d0d8-3253-48b0-8687-8f230318167f"/>
                    <pic:cNvPicPr>
                      <a:picLocks noChangeAspect="1" noChangeArrowheads="1"/>
                    </pic:cNvPicPr>
                  </pic:nvPicPr>
                  <pic:blipFill>
                    <a:blip r:embed="rId7" cstate="print"/>
                    <a:srcRect/>
                    <a:stretch>
                      <a:fillRect/>
                    </a:stretch>
                  </pic:blipFill>
                  <pic:spPr>
                    <a:xfrm>
                      <a:off x="0" y="0"/>
                      <a:ext cx="5648325" cy="19050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705475" cy="2743200"/>
            <wp:effectExtent l="0" t="0" r="0" b="0"/>
            <wp:docPr id="2" name="图片_x00208dc12ab2-7b62-4d1b-88eb-afedd0d3509e" descr="bb34a436-130b-4ca3-bb94-e267e9780e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_x00208dc12ab2-7b62-4d1b-88eb-afedd0d3509e" descr="bb34a436-130b-4ca3-bb94-e267e9780ecd"/>
                    <pic:cNvPicPr>
                      <a:picLocks noChangeAspect="1" noChangeArrowheads="1"/>
                    </pic:cNvPicPr>
                  </pic:nvPicPr>
                  <pic:blipFill>
                    <a:blip r:embed="rId8" cstate="print"/>
                    <a:srcRect/>
                    <a:stretch>
                      <a:fillRect/>
                    </a:stretch>
                  </pic:blipFill>
                  <pic:spPr>
                    <a:xfrm>
                      <a:off x="0" y="0"/>
                      <a:ext cx="5705475" cy="27432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200650" cy="2657475"/>
            <wp:effectExtent l="19050" t="0" r="0" b="0"/>
            <wp:docPr id="3" name="图片_x0020e1c3dbb7-eefc-443f-a241-431defc01243" descr="f42d6652-08f1-4a8a-9353-76321963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_x0020e1c3dbb7-eefc-443f-a241-431defc01243" descr="f42d6652-08f1-4a8a-9353-763219634263"/>
                    <pic:cNvPicPr>
                      <a:picLocks noChangeAspect="1" noChangeArrowheads="1"/>
                    </pic:cNvPicPr>
                  </pic:nvPicPr>
                  <pic:blipFill>
                    <a:blip r:embed="rId9" cstate="print"/>
                    <a:srcRect/>
                    <a:stretch>
                      <a:fillRect/>
                    </a:stretch>
                  </pic:blipFill>
                  <pic:spPr>
                    <a:xfrm>
                      <a:off x="0" y="0"/>
                      <a:ext cx="5200650" cy="26574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15.1.4</w:t>
      </w:r>
      <w:r>
        <w:rPr>
          <w:rFonts w:ascii="宋体" w:hAnsi="宋体" w:hint="eastAsia"/>
          <w:color w:val="000000"/>
          <w:sz w:val="21"/>
          <w:szCs w:val="21"/>
        </w:rPr>
        <w:t xml:space="preserve">　公路工程施工技术档案管理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基本规定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）工程资料应实行分级管理，分别由建设、监理、施工单位主管负责人组织本单位工程资料的全过程收集与管理工作。</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6</w:t>
      </w:r>
      <w:r>
        <w:rPr>
          <w:rFonts w:ascii="宋体" w:hAnsi="宋体" w:hint="eastAsia"/>
          <w:color w:val="000000"/>
          <w:sz w:val="21"/>
          <w:szCs w:val="21"/>
        </w:rPr>
        <w:t>）施工资料</w:t>
      </w:r>
      <w:r>
        <w:rPr>
          <w:rStyle w:val="font14zd2"/>
          <w:rFonts w:ascii="宋体" w:hAnsi="宋体" w:hint="eastAsia"/>
        </w:rPr>
        <w:t>应由施工单位编制</w:t>
      </w:r>
      <w:r>
        <w:rPr>
          <w:rFonts w:ascii="宋体" w:hAnsi="宋体" w:hint="eastAsia"/>
          <w:color w:val="000000"/>
          <w:sz w:val="21"/>
          <w:szCs w:val="21"/>
        </w:rPr>
        <w:t>，按相关规范规定进行编制和保存。总承包项目由总包单位负责汇集，并整理所有有关施工资料。分包单位应主动向总包单位移交有关施工资料。</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技术档案编制要求</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）项目部应设专人负责施工资料管理工作。</w:t>
      </w:r>
      <w:r>
        <w:rPr>
          <w:rStyle w:val="font14zd2"/>
          <w:rFonts w:ascii="宋体" w:hAnsi="宋体" w:hint="eastAsia"/>
        </w:rPr>
        <w:t>实行主管负责人责任制，建立施工资料员岗位责任制。</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15.1.5</w:t>
      </w:r>
      <w:r>
        <w:rPr>
          <w:rFonts w:ascii="宋体" w:hAnsi="宋体" w:hint="eastAsia"/>
          <w:color w:val="000000"/>
          <w:sz w:val="21"/>
          <w:szCs w:val="21"/>
        </w:rPr>
        <w:t xml:space="preserve">　公路工程施工测量管理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施工测量是工程建设的重要环节，应遵循</w:t>
      </w:r>
      <w:r>
        <w:rPr>
          <w:rStyle w:val="font14zd2"/>
          <w:rFonts w:ascii="宋体" w:hAnsi="宋体" w:hint="eastAsia"/>
        </w:rPr>
        <w:t>“由整体到局部”的布局原则、“由高级到低级”的精度原则</w:t>
      </w:r>
      <w:r>
        <w:rPr>
          <w:rFonts w:ascii="宋体" w:hAnsi="宋体" w:hint="eastAsia"/>
          <w:color w:val="000000"/>
          <w:sz w:val="21"/>
          <w:szCs w:val="21"/>
        </w:rPr>
        <w:t>、</w:t>
      </w:r>
      <w:r>
        <w:rPr>
          <w:rStyle w:val="font14zd2"/>
          <w:rFonts w:ascii="宋体" w:hAnsi="宋体" w:hint="eastAsia"/>
        </w:rPr>
        <w:t>“先控制后碎部”的次序原则。</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公路工程施工测量管理内容</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）设计单位提供的</w:t>
      </w:r>
      <w:r>
        <w:rPr>
          <w:rStyle w:val="font14zd2"/>
          <w:rFonts w:ascii="宋体" w:hAnsi="宋体" w:hint="eastAsia"/>
        </w:rPr>
        <w:t>控制性桩点的现场交桩及交</w:t>
      </w:r>
      <w:r>
        <w:rPr>
          <w:rStyle w:val="font14zd2"/>
          <w:rFonts w:ascii="宋体" w:hAnsi="宋体" w:hint="eastAsia"/>
        </w:rPr>
        <w:t>桩成果的保护</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施工测量的三个阶段</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开工准备阶段测量包括：交接桩、设计控制桩贯通复测、施工控制网建立、地形地貌复核测量。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施工阶段测量包括：</w:t>
      </w:r>
      <w:r>
        <w:rPr>
          <w:rFonts w:ascii="宋体" w:hAnsi="宋体" w:hint="eastAsia"/>
          <w:color w:val="000000"/>
          <w:sz w:val="21"/>
          <w:szCs w:val="21"/>
        </w:rPr>
        <w:t>施工放样测量、工序检查测量、施工控制网复测、沉降位移变形观测及安全监控测量。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竣工阶段测量包括：竣工贯通测量和工点竣工测量。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导线点、水准点复测与加密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）设计控制桩交接</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由建设单位组织，监理单位参加，设计单位对施工单位进行现场交桩工作，</w:t>
      </w:r>
      <w:r>
        <w:rPr>
          <w:rStyle w:val="font14zd2"/>
          <w:rFonts w:ascii="宋体" w:hAnsi="宋体" w:hint="eastAsia"/>
        </w:rPr>
        <w:t>对设计平面控制桩和高程控制桩等</w:t>
      </w:r>
      <w:r>
        <w:rPr>
          <w:rFonts w:ascii="宋体" w:hAnsi="宋体" w:hint="eastAsia"/>
          <w:color w:val="000000"/>
          <w:sz w:val="21"/>
          <w:szCs w:val="21"/>
        </w:rPr>
        <w:t>逐一进行现场确认接收，做好交接记录，办理交接桩签认手续。</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）导线点、水准点的复测与加密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根据施工测量的需要，确定在设计控制网点的基础上进行加密或重新布设测量控制网点，</w:t>
      </w:r>
      <w:r>
        <w:rPr>
          <w:rStyle w:val="font14zd2"/>
          <w:rFonts w:ascii="宋体" w:hAnsi="宋体" w:hint="eastAsia"/>
        </w:rPr>
        <w:t>相邻加密桩点保证通视且间距不宜超过</w:t>
      </w:r>
      <w:r>
        <w:rPr>
          <w:rStyle w:val="font14zd2"/>
          <w:rFonts w:ascii="宋体" w:hAnsi="宋体" w:hint="eastAsia"/>
        </w:rPr>
        <w:t>300m</w:t>
      </w:r>
      <w:r>
        <w:rPr>
          <w:rStyle w:val="font14zd2"/>
          <w:rFonts w:ascii="宋体" w:hAnsi="宋体" w:hint="eastAsia"/>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019425" cy="2028825"/>
            <wp:effectExtent l="0" t="0" r="0" b="0"/>
            <wp:docPr id="4" name="图片_x00207b0f51b3-1ce1-421c-9bc9-fa967f669e18" descr="b4a6b184-93be-4d86-be29-79e1fadc09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_x00207b0f51b3-1ce1-421c-9bc9-fa967f669e18" descr="b4a6b184-93be-4d86-be29-79e1fadc09a1"/>
                    <pic:cNvPicPr>
                      <a:picLocks noChangeAspect="1" noChangeArrowheads="1"/>
                    </pic:cNvPicPr>
                  </pic:nvPicPr>
                  <pic:blipFill>
                    <a:blip r:embed="rId10" cstate="print"/>
                    <a:srcRect/>
                    <a:stretch>
                      <a:fillRect/>
                    </a:stretch>
                  </pic:blipFill>
                  <pic:spPr>
                    <a:xfrm>
                      <a:off x="0" y="0"/>
                      <a:ext cx="3019425" cy="20288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676775" cy="1257300"/>
            <wp:effectExtent l="0" t="0" r="0" b="0"/>
            <wp:docPr id="5" name="图片_x002095d75a6b-f370-4f96-baf0-2c7fb2f0023e" descr="bff4b60c-530b-44ea-8811-c45c46703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_x002095d75a6b-f370-4f96-baf0-2c7fb2f0023e" descr="bff4b60c-530b-44ea-8811-c45c46703a23"/>
                    <pic:cNvPicPr>
                      <a:picLocks noChangeAspect="1" noChangeArrowheads="1"/>
                    </pic:cNvPicPr>
                  </pic:nvPicPr>
                  <pic:blipFill>
                    <a:blip r:embed="rId11" cstate="print"/>
                    <a:srcRect/>
                    <a:stretch>
                      <a:fillRect/>
                    </a:stretch>
                  </pic:blipFill>
                  <pic:spPr>
                    <a:xfrm>
                      <a:off x="0" y="0"/>
                      <a:ext cx="4676775" cy="12573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w:t>
      </w:r>
      <w:r>
        <w:rPr>
          <w:rFonts w:ascii="宋体" w:hAnsi="宋体" w:hint="eastAsia"/>
          <w:color w:val="000000"/>
          <w:sz w:val="21"/>
          <w:szCs w:val="21"/>
        </w:rPr>
        <w:t>施工放样测量及竣工贯通测量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）施工放样测量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）施工放样测量是指工序开始前进行定位测量、定位桩的护桩测量、施工放样及高程测量等工作，对影响施工的定位桩应设置外移桩。</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施工放样测量主要包括</w:t>
      </w:r>
      <w:r>
        <w:rPr>
          <w:rStyle w:val="font14zd2"/>
          <w:rFonts w:ascii="宋体" w:hAnsi="宋体" w:hint="eastAsia"/>
        </w:rPr>
        <w:t>路基施工放样测量、路面施工测量、涵洞工程施工测量</w:t>
      </w:r>
      <w:r>
        <w:rPr>
          <w:rStyle w:val="font14zd2"/>
          <w:rFonts w:ascii="宋体" w:hAnsi="宋体" w:hint="eastAsia"/>
        </w:rPr>
        <w:t>内容、桥梁施工测量、隧道施工测量等</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）竣工贯通测量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竣工贯通测量主要任务是</w:t>
      </w:r>
      <w:r>
        <w:rPr>
          <w:rStyle w:val="font14zd2"/>
          <w:rFonts w:ascii="宋体" w:hAnsi="宋体" w:hint="eastAsia"/>
        </w:rPr>
        <w:t>线路中线贯通测量、路基竣工测量、横断面竣工测量、桥涵竣工测量</w:t>
      </w:r>
      <w:r>
        <w:rPr>
          <w:rFonts w:ascii="宋体" w:hAnsi="宋体" w:hint="eastAsia"/>
          <w:color w:val="000000"/>
          <w:sz w:val="21"/>
          <w:szCs w:val="21"/>
        </w:rPr>
        <w:t>，对施工过程测量控制做出评价。</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7.</w:t>
      </w:r>
      <w:r>
        <w:rPr>
          <w:rFonts w:ascii="宋体" w:hAnsi="宋体" w:hint="eastAsia"/>
          <w:color w:val="000000"/>
          <w:sz w:val="21"/>
          <w:szCs w:val="21"/>
        </w:rPr>
        <w:t>施工测量复核、交底</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）测量复核</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①贯通测量及控制网</w:t>
      </w:r>
      <w:r>
        <w:rPr>
          <w:rStyle w:val="font14zd2"/>
          <w:rFonts w:ascii="宋体" w:hAnsi="宋体" w:hint="eastAsia"/>
        </w:rPr>
        <w:t>测量不得少于两遍</w:t>
      </w:r>
      <w:r>
        <w:rPr>
          <w:rFonts w:ascii="宋体" w:hAnsi="宋体" w:hint="eastAsia"/>
          <w:color w:val="000000"/>
          <w:sz w:val="21"/>
          <w:szCs w:val="21"/>
        </w:rPr>
        <w:t>，并进行</w:t>
      </w:r>
      <w:r>
        <w:rPr>
          <w:rStyle w:val="font14zd2"/>
          <w:rFonts w:ascii="宋体" w:hAnsi="宋体" w:hint="eastAsia"/>
        </w:rPr>
        <w:t>换手测量</w:t>
      </w:r>
      <w:r>
        <w:rPr>
          <w:rFonts w:ascii="宋体" w:hAnsi="宋体" w:hint="eastAsia"/>
          <w:color w:val="000000"/>
          <w:sz w:val="21"/>
          <w:szCs w:val="21"/>
        </w:rPr>
        <w:t>，测量成果必须经</w:t>
      </w:r>
      <w:r>
        <w:rPr>
          <w:rStyle w:val="font14zd2"/>
          <w:rFonts w:ascii="宋体" w:hAnsi="宋体" w:hint="eastAsia"/>
        </w:rPr>
        <w:t>项目总工审核、监理工程师</w:t>
      </w:r>
      <w:r>
        <w:rPr>
          <w:rFonts w:ascii="宋体" w:hAnsi="宋体" w:hint="eastAsia"/>
          <w:color w:val="000000"/>
          <w:sz w:val="21"/>
          <w:szCs w:val="21"/>
        </w:rPr>
        <w:t>复核确认方可采用。</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②特大桥、大桥、隧道、线路曲线要素等重要工点，定位坐标及主要控制标高等测量内业准备计算资料必须采用不同方法进行计算核对，</w:t>
      </w:r>
      <w:r>
        <w:rPr>
          <w:rStyle w:val="font14zd2"/>
          <w:rFonts w:ascii="宋体" w:hAnsi="宋体" w:hint="eastAsia"/>
        </w:rPr>
        <w:t>经项目总工审核后方可用于现场测量</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③所有</w:t>
      </w:r>
      <w:r>
        <w:rPr>
          <w:rStyle w:val="font14zd2"/>
          <w:rFonts w:ascii="宋体" w:hAnsi="宋体" w:hint="eastAsia"/>
        </w:rPr>
        <w:t>施工放样测量必须进行换手复核测量</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④现场测量</w:t>
      </w:r>
      <w:r>
        <w:rPr>
          <w:rStyle w:val="font14zd2"/>
          <w:rFonts w:ascii="宋体" w:hAnsi="宋体" w:hint="eastAsia"/>
        </w:rPr>
        <w:t>数据处理计算资料必须换人复核</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）测量交底</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）施工测量控制网的布设、复测及大型主体结构物的精确定位实测方法由</w:t>
      </w:r>
      <w:r>
        <w:rPr>
          <w:rStyle w:val="font14zd2"/>
          <w:rFonts w:ascii="宋体" w:hAnsi="宋体" w:hint="eastAsia"/>
        </w:rPr>
        <w:t>项目总工组织，向测量人员及工程技术部人员进行技术交底</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）—般工程测量的技术准备资料及施测方法等由项目部</w:t>
      </w:r>
      <w:r>
        <w:rPr>
          <w:rStyle w:val="font14zd2"/>
          <w:rFonts w:ascii="宋体" w:hAnsi="宋体" w:hint="eastAsia"/>
        </w:rPr>
        <w:t>测量负责人向测量队（组）技术人员进行交底</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）测量技术交底资料，</w:t>
      </w:r>
      <w:r>
        <w:rPr>
          <w:rStyle w:val="font14zd2"/>
          <w:rFonts w:ascii="宋体" w:hAnsi="宋体" w:hint="eastAsia"/>
        </w:rPr>
        <w:t>必须由测量负责人和分管的主管工程师复核</w:t>
      </w:r>
      <w:r>
        <w:rPr>
          <w:rFonts w:ascii="宋体" w:hAnsi="宋体" w:hint="eastAsia"/>
          <w:color w:val="000000"/>
          <w:sz w:val="21"/>
          <w:szCs w:val="21"/>
        </w:rPr>
        <w:t>，工程技术部长审核后方可进行现场交底。</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）所有用于现场测量或施工的测量成果</w:t>
      </w:r>
      <w:r>
        <w:rPr>
          <w:rStyle w:val="font14zd2"/>
          <w:rFonts w:ascii="宋体" w:hAnsi="宋体" w:hint="eastAsia"/>
        </w:rPr>
        <w:t>必须进行书面交底</w:t>
      </w:r>
      <w:r>
        <w:rPr>
          <w:rFonts w:ascii="宋体" w:hAnsi="宋体" w:hint="eastAsia"/>
          <w:color w:val="000000"/>
          <w:sz w:val="21"/>
          <w:szCs w:val="21"/>
        </w:rPr>
        <w:t>，同时进行现场交底确认，并形成书面交底签认记录。</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15.1.6</w:t>
      </w:r>
      <w:r>
        <w:rPr>
          <w:rFonts w:ascii="宋体" w:hAnsi="宋体" w:hint="eastAsia"/>
          <w:color w:val="000000"/>
          <w:sz w:val="21"/>
          <w:szCs w:val="21"/>
        </w:rPr>
        <w:t xml:space="preserve">　公路工程试验管理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6.</w:t>
      </w:r>
      <w:r>
        <w:rPr>
          <w:rFonts w:ascii="宋体" w:hAnsi="宋体" w:hint="eastAsia"/>
          <w:color w:val="000000"/>
          <w:sz w:val="21"/>
          <w:szCs w:val="21"/>
        </w:rPr>
        <w:t>工地试验外委管理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）工地试验室</w:t>
      </w:r>
      <w:r>
        <w:rPr>
          <w:rStyle w:val="font14zd2"/>
          <w:rFonts w:ascii="宋体" w:hAnsi="宋体" w:hint="eastAsia"/>
        </w:rPr>
        <w:t>超出母体检测机构授权范围的试验检测</w:t>
      </w:r>
      <w:r>
        <w:rPr>
          <w:rFonts w:ascii="宋体" w:hAnsi="宋体" w:hint="eastAsia"/>
          <w:color w:val="000000"/>
          <w:sz w:val="21"/>
          <w:szCs w:val="21"/>
        </w:rPr>
        <w:t>项目和参数应进行外委，外委试验应向项目建设单位报备。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）接受外委试验的检测机构应取得《公路水运工程试验检测机构等级证书》（含相应参数），通过计量认证（含相应参数）且</w:t>
      </w:r>
      <w:r>
        <w:rPr>
          <w:rStyle w:val="font14zd2"/>
          <w:rFonts w:ascii="宋体" w:hAnsi="宋体" w:hint="eastAsia"/>
        </w:rPr>
        <w:t>上年度信用等级为</w:t>
      </w:r>
      <w:r>
        <w:rPr>
          <w:rStyle w:val="font14zd2"/>
          <w:rFonts w:ascii="宋体" w:hAnsi="宋体" w:hint="eastAsia"/>
        </w:rPr>
        <w:t>B</w:t>
      </w:r>
      <w:r>
        <w:rPr>
          <w:rStyle w:val="font14zd2"/>
          <w:rFonts w:ascii="宋体" w:hAnsi="宋体" w:hint="eastAsia"/>
        </w:rPr>
        <w:t>级及</w:t>
      </w:r>
      <w:r>
        <w:rPr>
          <w:rFonts w:ascii="宋体" w:hAnsi="宋体" w:hint="eastAsia"/>
          <w:color w:val="000000"/>
          <w:sz w:val="21"/>
          <w:szCs w:val="21"/>
        </w:rPr>
        <w:t>以上。工地试验室应将接受外委试验的检测机构有关证书复印件存档备查。</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）外委试验取样、送样过程应有监理工程师见证。工地试验室应对外委试验结果进行确认。</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）工程建设项目同一合同段中的施工、监理单位和检测机构</w:t>
      </w:r>
      <w:r>
        <w:rPr>
          <w:rStyle w:val="font14zd2"/>
          <w:rFonts w:ascii="宋体" w:hAnsi="宋体" w:hint="eastAsia"/>
        </w:rPr>
        <w:t>不得将外委试验委托给同一家检测机构</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7.</w:t>
      </w:r>
      <w:r>
        <w:rPr>
          <w:rFonts w:ascii="宋体" w:hAnsi="宋体" w:hint="eastAsia"/>
          <w:color w:val="000000"/>
          <w:sz w:val="21"/>
          <w:szCs w:val="21"/>
        </w:rPr>
        <w:t>其他要求</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6</w:t>
      </w:r>
      <w:r>
        <w:rPr>
          <w:rFonts w:ascii="宋体" w:hAnsi="宋体" w:hint="eastAsia"/>
          <w:color w:val="000000"/>
          <w:sz w:val="21"/>
          <w:szCs w:val="21"/>
        </w:rPr>
        <w:t>）母体检测机构应定期对授权工地</w:t>
      </w:r>
      <w:r>
        <w:rPr>
          <w:rStyle w:val="font14zd2"/>
          <w:rFonts w:ascii="宋体" w:hAnsi="宋体" w:hint="eastAsia"/>
        </w:rPr>
        <w:t>试验室进行检查指导</w:t>
      </w:r>
      <w:r>
        <w:rPr>
          <w:rFonts w:ascii="宋体" w:hAnsi="宋体" w:hint="eastAsia"/>
          <w:color w:val="000000"/>
          <w:sz w:val="21"/>
          <w:szCs w:val="21"/>
        </w:rPr>
        <w:t>，确保授权工作规范有效，检查过程应有记录，检查结果应有落实和反馈，在母体试验室和工地试验室分别存档备查。</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Fonts w:ascii="楷体" w:eastAsia="楷体" w:hAnsi="楷体" w:hint="eastAsia"/>
          <w:b/>
          <w:bCs/>
          <w:color w:val="FD7400"/>
          <w:sz w:val="23"/>
          <w:szCs w:val="23"/>
        </w:rPr>
        <w:br/>
      </w:r>
      <w:r>
        <w:rPr>
          <w:rStyle w:val="barfont1"/>
          <w:rFonts w:hint="default"/>
        </w:rPr>
        <w:t>第</w:t>
      </w:r>
      <w:r>
        <w:rPr>
          <w:rStyle w:val="barfont1"/>
          <w:rFonts w:hint="default"/>
        </w:rPr>
        <w:t>02</w:t>
      </w:r>
      <w:r>
        <w:rPr>
          <w:rStyle w:val="barfont1"/>
          <w:rFonts w:hint="default"/>
        </w:rPr>
        <w:t>讲</w:t>
      </w:r>
      <w:r>
        <w:rPr>
          <w:rStyle w:val="barfont1"/>
          <w:rFonts w:hint="default"/>
        </w:rPr>
        <w:t xml:space="preserve"> </w:t>
      </w:r>
      <w:r>
        <w:rPr>
          <w:rStyle w:val="barfont1"/>
          <w:rFonts w:hint="default"/>
        </w:rPr>
        <w:t>施工机械设备管理（一）</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15.2</w:t>
      </w:r>
      <w:r>
        <w:rPr>
          <w:rStyle w:val="font14zd2"/>
          <w:rFonts w:ascii="宋体" w:hAnsi="宋体" w:hint="eastAsia"/>
        </w:rPr>
        <w:t xml:space="preserve">　施工机械设备管理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15.2.1 </w:t>
      </w:r>
      <w:r>
        <w:rPr>
          <w:rFonts w:ascii="宋体" w:hAnsi="宋体" w:hint="eastAsia"/>
          <w:color w:val="000000"/>
          <w:sz w:val="21"/>
          <w:szCs w:val="21"/>
        </w:rPr>
        <w:t>公路工程施工常用机械设备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476625" cy="2162175"/>
            <wp:effectExtent l="0" t="0" r="9525" b="0"/>
            <wp:docPr id="6" name="图片_x0020eb5d4351-e3b9-4eb7-a7bb-e7d26aa3ba52" descr="f2755861-63e1-4906-9ab0-8387f1ca8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_x0020eb5d4351-e3b9-4eb7-a7bb-e7d26aa3ba52" descr="f2755861-63e1-4906-9ab0-8387f1ca8a80"/>
                    <pic:cNvPicPr>
                      <a:picLocks noChangeAspect="1" noChangeArrowheads="1"/>
                    </pic:cNvPicPr>
                  </pic:nvPicPr>
                  <pic:blipFill>
                    <a:blip r:embed="rId12" cstate="print"/>
                    <a:srcRect/>
                    <a:stretch>
                      <a:fillRect/>
                    </a:stretch>
                  </pic:blipFill>
                  <pic:spPr>
                    <a:xfrm>
                      <a:off x="0" y="0"/>
                      <a:ext cx="3476625" cy="21621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公路工程施工机械设备的生产能力及适用条件</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）土方机械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）推土机：主要对土石方或散状物料进行切削或短距离搬运。</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514850" cy="1390650"/>
            <wp:effectExtent l="19050" t="0" r="0" b="0"/>
            <wp:docPr id="7" name="图片_x00201e4c6cc4-5670-48b1-92fc-384328e0aea0" descr="b32f0ffd-a58d-425b-9503-db44a7da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_x00201e4c6cc4-5670-48b1-92fc-384328e0aea0" descr="b32f0ffd-a58d-425b-9503-db44a7da3275"/>
                    <pic:cNvPicPr>
                      <a:picLocks noChangeAspect="1" noChangeArrowheads="1"/>
                    </pic:cNvPicPr>
                  </pic:nvPicPr>
                  <pic:blipFill>
                    <a:blip r:embed="rId13" cstate="print"/>
                    <a:srcRect/>
                    <a:stretch>
                      <a:fillRect/>
                    </a:stretch>
                  </pic:blipFill>
                  <pic:spPr>
                    <a:xfrm>
                      <a:off x="0" y="0"/>
                      <a:ext cx="4514850" cy="13906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推土机一般适用于季节性较强、工程量集中、施工条件较差的施工环境。</w:t>
      </w:r>
      <w:r>
        <w:rPr>
          <w:rStyle w:val="font14zd2"/>
          <w:rFonts w:ascii="宋体" w:hAnsi="宋体" w:hint="eastAsia"/>
        </w:rPr>
        <w:t>主要用于</w:t>
      </w:r>
      <w:r>
        <w:rPr>
          <w:rStyle w:val="font14zd2"/>
          <w:rFonts w:ascii="宋体" w:hAnsi="宋体" w:hint="eastAsia"/>
        </w:rPr>
        <w:t>50</w:t>
      </w:r>
      <w:r>
        <w:rPr>
          <w:rStyle w:val="font14zd2"/>
          <w:rFonts w:ascii="宋体" w:hAnsi="宋体" w:hint="eastAsia"/>
        </w:rPr>
        <w:t>～</w:t>
      </w:r>
      <w:r>
        <w:rPr>
          <w:rStyle w:val="font14zd2"/>
          <w:rFonts w:ascii="宋体" w:hAnsi="宋体" w:hint="eastAsia"/>
        </w:rPr>
        <w:t>100m</w:t>
      </w:r>
      <w:r>
        <w:rPr>
          <w:rStyle w:val="font14zd2"/>
          <w:rFonts w:ascii="宋体" w:hAnsi="宋体" w:hint="eastAsia"/>
        </w:rPr>
        <w:t>短距离作业，如路基修筑、基坑开挖、平整场地、清除树、推集石渣等，并可为铲运机与挖装机械松土和助铲及牵引各种拖式工作装置等作业。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）装载机：装载机是以带铲斗为工作部件的装载移动机械，它主要用来铲、装、卸、运散装物料，也可对岩石、硬土进行轻度铲掘作业，</w:t>
      </w:r>
      <w:r>
        <w:rPr>
          <w:rStyle w:val="font14zd2"/>
          <w:rFonts w:ascii="宋体" w:hAnsi="宋体" w:hint="eastAsia"/>
        </w:rPr>
        <w:t>短距离转运工作。在较</w:t>
      </w:r>
      <w:r>
        <w:rPr>
          <w:rStyle w:val="font14zd2"/>
          <w:rFonts w:ascii="宋体" w:hAnsi="宋体" w:hint="eastAsia"/>
        </w:rPr>
        <w:t>长距离的物料转运工作中，它往往与运输车辆配合，</w:t>
      </w:r>
      <w:r>
        <w:rPr>
          <w:rFonts w:ascii="宋体" w:hAnsi="宋体" w:hint="eastAsia"/>
          <w:color w:val="000000"/>
          <w:sz w:val="21"/>
          <w:szCs w:val="21"/>
        </w:rPr>
        <w:t>以提高工作效率。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在公路、特别是高等级公路施工中，装载机主要用于工程的填挖，沥青和水泥混凝土料场的集料、装料等作业。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257425" cy="1438275"/>
            <wp:effectExtent l="19050" t="0" r="9525" b="0"/>
            <wp:docPr id="8" name="图片_x00200c2ddf38-a767-4394-9be5-0dd019b0d6b4" descr="c062ab1d-dd17-4757-adef-b8d3467bd8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_x00200c2ddf38-a767-4394-9be5-0dd019b0d6b4" descr="c062ab1d-dd17-4757-adef-b8d3467bd8fc"/>
                    <pic:cNvPicPr>
                      <a:picLocks noChangeAspect="1" noChangeArrowheads="1"/>
                    </pic:cNvPicPr>
                  </pic:nvPicPr>
                  <pic:blipFill>
                    <a:blip r:embed="rId14" cstate="print"/>
                    <a:srcRect/>
                    <a:stretch>
                      <a:fillRect/>
                    </a:stretch>
                  </pic:blipFill>
                  <pic:spPr>
                    <a:xfrm>
                      <a:off x="0" y="0"/>
                      <a:ext cx="2257425" cy="1438275"/>
                    </a:xfrm>
                    <a:prstGeom prst="rect">
                      <a:avLst/>
                    </a:prstGeom>
                    <a:noFill/>
                    <a:ln w="9525">
                      <a:noFill/>
                      <a:miter lim="800000"/>
                      <a:headEnd/>
                      <a:tailEnd/>
                    </a:ln>
                  </pic:spPr>
                </pic:pic>
              </a:graphicData>
            </a:graphic>
          </wp:inline>
        </w:drawing>
      </w: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381250" cy="1390650"/>
            <wp:effectExtent l="0" t="0" r="0" b="0"/>
            <wp:docPr id="9" name="图片_x002078872874-b804-47d7-9f28-039857de0bcf" descr="ac9d80d7-d3d8-4c6b-874c-bccbb9d58c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_x002078872874-b804-47d7-9f28-039857de0bcf" descr="ac9d80d7-d3d8-4c6b-874c-bccbb9d58cab"/>
                    <pic:cNvPicPr>
                      <a:picLocks noChangeAspect="1" noChangeArrowheads="1"/>
                    </pic:cNvPicPr>
                  </pic:nvPicPr>
                  <pic:blipFill>
                    <a:blip r:embed="rId15" cstate="print"/>
                    <a:srcRect/>
                    <a:stretch>
                      <a:fillRect/>
                    </a:stretch>
                  </pic:blipFill>
                  <pic:spPr>
                    <a:xfrm>
                      <a:off x="0" y="0"/>
                      <a:ext cx="2381250" cy="13906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019550" cy="2228850"/>
            <wp:effectExtent l="0" t="0" r="0" b="0"/>
            <wp:docPr id="10" name="图片_x0020ccd27bcd-3381-4af4-a6d2-1de49be24f2a" descr="3e63d271-3cd2-4dae-9ea9-36465dc08b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_x0020ccd27bcd-3381-4af4-a6d2-1de49be24f2a" descr="3e63d271-3cd2-4dae-9ea9-36465dc08bc7"/>
                    <pic:cNvPicPr>
                      <a:picLocks noChangeAspect="1" noChangeArrowheads="1"/>
                    </pic:cNvPicPr>
                  </pic:nvPicPr>
                  <pic:blipFill>
                    <a:blip r:embed="rId16" cstate="print"/>
                    <a:srcRect/>
                    <a:stretch>
                      <a:fillRect/>
                    </a:stretch>
                  </pic:blipFill>
                  <pic:spPr>
                    <a:xfrm>
                      <a:off x="0" y="0"/>
                      <a:ext cx="4019550" cy="22288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）挖掘机：挖掘机主要用于土石方的挖掘装载，包括单斗挖掘机和多斗（轮斗式）挖掘机，各种挖掘机械都安装挖斗。</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挖掘机械的生产能力主要按斗容量确定，斗容有</w:t>
      </w:r>
      <w:r>
        <w:rPr>
          <w:rFonts w:ascii="宋体" w:hAnsi="宋体" w:hint="eastAsia"/>
          <w:color w:val="000000"/>
          <w:sz w:val="21"/>
          <w:szCs w:val="21"/>
        </w:rPr>
        <w:t>0.1</w:t>
      </w:r>
      <w:r>
        <w:rPr>
          <w:rFonts w:ascii="宋体" w:hAnsi="宋体" w:hint="eastAsia"/>
          <w:color w:val="000000"/>
          <w:sz w:val="21"/>
          <w:szCs w:val="21"/>
        </w:rPr>
        <w:t>～</w:t>
      </w:r>
      <w:r>
        <w:rPr>
          <w:rFonts w:ascii="宋体" w:hAnsi="宋体" w:hint="eastAsia"/>
          <w:color w:val="000000"/>
          <w:sz w:val="21"/>
          <w:szCs w:val="21"/>
        </w:rPr>
        <w:t>2.5m</w:t>
      </w:r>
      <w:r>
        <w:rPr>
          <w:rFonts w:ascii="宋体" w:hAnsi="宋体" w:hint="eastAsia"/>
          <w:color w:val="000000"/>
          <w:sz w:val="21"/>
          <w:szCs w:val="21"/>
          <w:vertAlign w:val="superscript"/>
        </w:rPr>
        <w:t>3</w:t>
      </w:r>
      <w:r>
        <w:rPr>
          <w:rFonts w:ascii="宋体" w:hAnsi="宋体" w:hint="eastAsia"/>
          <w:color w:val="000000"/>
          <w:sz w:val="21"/>
          <w:szCs w:val="21"/>
        </w:rPr>
        <w:t>等</w:t>
      </w:r>
      <w:r>
        <w:rPr>
          <w:rFonts w:ascii="宋体" w:hAnsi="宋体" w:hint="eastAsia"/>
          <w:color w:val="000000"/>
          <w:sz w:val="21"/>
          <w:szCs w:val="21"/>
        </w:rPr>
        <w:t>20</w:t>
      </w:r>
      <w:r>
        <w:rPr>
          <w:rFonts w:ascii="宋体" w:hAnsi="宋体" w:hint="eastAsia"/>
          <w:color w:val="000000"/>
          <w:sz w:val="21"/>
          <w:szCs w:val="21"/>
        </w:rPr>
        <w:t>多种型号。筑路一般使用单斗挖掘机，</w:t>
      </w:r>
      <w:r>
        <w:rPr>
          <w:rStyle w:val="font14zd2"/>
          <w:rFonts w:ascii="宋体" w:hAnsi="宋体" w:hint="eastAsia"/>
        </w:rPr>
        <w:t>单斗挖掘机又分为建筑型、剥离型和隧道型。</w:t>
      </w:r>
      <w:r>
        <w:rPr>
          <w:rFonts w:ascii="宋体" w:hAnsi="宋体" w:hint="eastAsia"/>
          <w:color w:val="000000"/>
          <w:sz w:val="21"/>
          <w:szCs w:val="21"/>
        </w:rPr>
        <w:t>建筑型单斗挖掘机多数斗容量一般在</w:t>
      </w:r>
      <w:r>
        <w:rPr>
          <w:rFonts w:ascii="宋体" w:hAnsi="宋体" w:hint="eastAsia"/>
          <w:color w:val="000000"/>
          <w:sz w:val="21"/>
          <w:szCs w:val="21"/>
        </w:rPr>
        <w:t>2m</w:t>
      </w:r>
      <w:r>
        <w:rPr>
          <w:rFonts w:ascii="宋体" w:hAnsi="宋体" w:hint="eastAsia"/>
          <w:color w:val="000000"/>
          <w:sz w:val="21"/>
          <w:szCs w:val="21"/>
          <w:vertAlign w:val="superscript"/>
        </w:rPr>
        <w:t>3</w:t>
      </w:r>
      <w:r>
        <w:rPr>
          <w:rFonts w:ascii="宋体" w:hAnsi="宋体" w:hint="eastAsia"/>
          <w:color w:val="000000"/>
          <w:sz w:val="21"/>
          <w:szCs w:val="21"/>
        </w:rPr>
        <w:t>以下，也有斗容</w:t>
      </w:r>
      <w:r>
        <w:rPr>
          <w:rFonts w:ascii="宋体" w:hAnsi="宋体" w:hint="eastAsia"/>
          <w:color w:val="000000"/>
          <w:sz w:val="21"/>
          <w:szCs w:val="21"/>
        </w:rPr>
        <w:t>为</w:t>
      </w:r>
      <w:r>
        <w:rPr>
          <w:rFonts w:ascii="宋体" w:hAnsi="宋体" w:hint="eastAsia"/>
          <w:color w:val="000000"/>
          <w:sz w:val="21"/>
          <w:szCs w:val="21"/>
        </w:rPr>
        <w:t>2</w:t>
      </w:r>
      <w:r>
        <w:rPr>
          <w:rFonts w:ascii="宋体" w:hAnsi="宋体" w:hint="eastAsia"/>
          <w:color w:val="000000"/>
          <w:sz w:val="21"/>
          <w:szCs w:val="21"/>
        </w:rPr>
        <w:t>～</w:t>
      </w:r>
      <w:r>
        <w:rPr>
          <w:rFonts w:ascii="宋体" w:hAnsi="宋体" w:hint="eastAsia"/>
          <w:color w:val="000000"/>
          <w:sz w:val="21"/>
          <w:szCs w:val="21"/>
        </w:rPr>
        <w:t>6m</w:t>
      </w:r>
      <w:r>
        <w:rPr>
          <w:rFonts w:ascii="宋体" w:hAnsi="宋体" w:hint="eastAsia"/>
          <w:color w:val="000000"/>
          <w:sz w:val="21"/>
          <w:szCs w:val="21"/>
          <w:vertAlign w:val="superscript"/>
        </w:rPr>
        <w:t>3</w:t>
      </w:r>
      <w:r>
        <w:rPr>
          <w:rFonts w:ascii="宋体" w:hAnsi="宋体" w:hint="eastAsia"/>
          <w:color w:val="000000"/>
          <w:sz w:val="21"/>
          <w:szCs w:val="21"/>
        </w:rPr>
        <w:t>的。</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单斗挖掘机适应于挖掘Ⅰ～Ⅳ级土及爆破后的</w:t>
      </w:r>
      <w:r>
        <w:rPr>
          <w:rFonts w:ascii="宋体" w:hAnsi="宋体" w:hint="eastAsia"/>
          <w:color w:val="000000"/>
          <w:sz w:val="21"/>
          <w:szCs w:val="21"/>
        </w:rPr>
        <w:t>V</w:t>
      </w:r>
      <w:r>
        <w:rPr>
          <w:rFonts w:ascii="宋体" w:hAnsi="宋体" w:hint="eastAsia"/>
          <w:color w:val="000000"/>
          <w:sz w:val="21"/>
          <w:szCs w:val="21"/>
        </w:rPr>
        <w:t>～Ⅵ级岩石；剥离型单斗挖掘机有履带式和步行式，履带式为正铲工作装置，可开挖Ⅰ～Ⅳ级土壤；步行式工作装置为拉铲，适宜于在松软、沼泽地面工作。</w:t>
      </w:r>
      <w:r>
        <w:rPr>
          <w:rFonts w:ascii="宋体" w:hAnsi="宋体" w:hint="eastAsia"/>
          <w:color w:val="000000"/>
          <w:sz w:val="21"/>
          <w:szCs w:val="21"/>
        </w:rPr>
        <w:lastRenderedPageBreak/>
        <w:t>在公路工程施工中，遇到开挖量较大的路堑和填筑高路堤等大工程量时，选用挖掘机配合运输车辆组织施工比较合理。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638550" cy="2638425"/>
            <wp:effectExtent l="0" t="0" r="0" b="0"/>
            <wp:docPr id="11" name="图片_x0020d26cd833-d25a-4f23-af82-97872871de95" descr="ee975e46-64a7-4cfb-8f7f-7fb71d4afc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_x0020d26cd833-d25a-4f23-af82-97872871de95" descr="ee975e46-64a7-4cfb-8f7f-7fb71d4afc34"/>
                    <pic:cNvPicPr>
                      <a:picLocks noChangeAspect="1" noChangeArrowheads="1"/>
                    </pic:cNvPicPr>
                  </pic:nvPicPr>
                  <pic:blipFill>
                    <a:blip r:embed="rId17" cstate="print"/>
                    <a:srcRect/>
                    <a:stretch>
                      <a:fillRect/>
                    </a:stretch>
                  </pic:blipFill>
                  <pic:spPr>
                    <a:xfrm>
                      <a:off x="0" y="0"/>
                      <a:ext cx="3638550" cy="26384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076575" cy="2657475"/>
            <wp:effectExtent l="0" t="0" r="9525" b="0"/>
            <wp:docPr id="12" name="图片_x00205f9a258b-a02a-45ef-9d0f-aa34cc20c06f" descr="8bcc6ecd-568c-4c05-8bfa-9043b0be75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_x00205f9a258b-a02a-45ef-9d0f-aa34cc20c06f" descr="8bcc6ecd-568c-4c05-8bfa-9043b0be75c1"/>
                    <pic:cNvPicPr>
                      <a:picLocks noChangeAspect="1" noChangeArrowheads="1"/>
                    </pic:cNvPicPr>
                  </pic:nvPicPr>
                  <pic:blipFill>
                    <a:blip r:embed="rId18" cstate="print"/>
                    <a:srcRect/>
                    <a:stretch>
                      <a:fillRect/>
                    </a:stretch>
                  </pic:blipFill>
                  <pic:spPr>
                    <a:xfrm>
                      <a:off x="0" y="0"/>
                      <a:ext cx="3076575" cy="26574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609850" cy="1600200"/>
            <wp:effectExtent l="19050" t="0" r="0" b="0"/>
            <wp:docPr id="13" name="图片_x002047bf7951-f500-436a-8dd8-f569261301a6" descr="6509f3c7-6e5c-4e32-b1fc-be37f98ff4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_x002047bf7951-f500-436a-8dd8-f569261301a6" descr="6509f3c7-6e5c-4e32-b1fc-be37f98ff4d3"/>
                    <pic:cNvPicPr>
                      <a:picLocks noChangeAspect="1" noChangeArrowheads="1"/>
                    </pic:cNvPicPr>
                  </pic:nvPicPr>
                  <pic:blipFill>
                    <a:blip r:embed="rId19" cstate="print"/>
                    <a:srcRect/>
                    <a:stretch>
                      <a:fillRect/>
                    </a:stretch>
                  </pic:blipFill>
                  <pic:spPr>
                    <a:xfrm>
                      <a:off x="0" y="0"/>
                      <a:ext cx="2609850" cy="1600200"/>
                    </a:xfrm>
                    <a:prstGeom prst="rect">
                      <a:avLst/>
                    </a:prstGeom>
                    <a:noFill/>
                    <a:ln w="9525">
                      <a:noFill/>
                      <a:miter lim="800000"/>
                      <a:headEnd/>
                      <a:tailEnd/>
                    </a:ln>
                  </pic:spPr>
                </pic:pic>
              </a:graphicData>
            </a:graphic>
          </wp:inline>
        </w:drawing>
      </w: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600325" cy="1323975"/>
            <wp:effectExtent l="0" t="0" r="0" b="0"/>
            <wp:docPr id="14" name="图片_x002070b08a40-a87d-4a36-a5c4-e9c008c61c20" descr="166df81f-2844-47a4-b1f6-9988b7192c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_x002070b08a40-a87d-4a36-a5c4-e9c008c61c20" descr="166df81f-2844-47a4-b1f6-9988b7192c9e"/>
                    <pic:cNvPicPr>
                      <a:picLocks noChangeAspect="1" noChangeArrowheads="1"/>
                    </pic:cNvPicPr>
                  </pic:nvPicPr>
                  <pic:blipFill>
                    <a:blip r:embed="rId20" cstate="print"/>
                    <a:srcRect/>
                    <a:stretch>
                      <a:fillRect/>
                    </a:stretch>
                  </pic:blipFill>
                  <pic:spPr>
                    <a:xfrm>
                      <a:off x="0" y="0"/>
                      <a:ext cx="2600325" cy="13239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057400" cy="2438400"/>
            <wp:effectExtent l="0" t="0" r="0" b="0"/>
            <wp:docPr id="15" name="图片_x002016e50e29-8131-4bea-b08b-9fbb7fbf30d1" descr="0f9b820f-1a35-48d0-96fa-a3a036a965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_x002016e50e29-8131-4bea-b08b-9fbb7fbf30d1" descr="0f9b820f-1a35-48d0-96fa-a3a036a965aa"/>
                    <pic:cNvPicPr>
                      <a:picLocks noChangeAspect="1" noChangeArrowheads="1"/>
                    </pic:cNvPicPr>
                  </pic:nvPicPr>
                  <pic:blipFill>
                    <a:blip r:embed="rId21" cstate="print"/>
                    <a:srcRect/>
                    <a:stretch>
                      <a:fillRect/>
                    </a:stretch>
                  </pic:blipFill>
                  <pic:spPr>
                    <a:xfrm>
                      <a:off x="0" y="0"/>
                      <a:ext cx="2057400" cy="2438400"/>
                    </a:xfrm>
                    <a:prstGeom prst="rect">
                      <a:avLst/>
                    </a:prstGeom>
                    <a:noFill/>
                    <a:ln w="9525">
                      <a:noFill/>
                      <a:miter lim="800000"/>
                      <a:headEnd/>
                      <a:tailEnd/>
                    </a:ln>
                  </pic:spPr>
                </pic:pic>
              </a:graphicData>
            </a:graphic>
          </wp:inline>
        </w:drawing>
      </w: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390775" cy="1371600"/>
            <wp:effectExtent l="19050" t="0" r="9525" b="0"/>
            <wp:docPr id="16" name="图片_x0020332deebb-e032-466e-82c9-c2bc162f88bd" descr="8b48c60b-a3be-4062-8376-5341f6d33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_x0020332deebb-e032-466e-82c9-c2bc162f88bd" descr="8b48c60b-a3be-4062-8376-5341f6d3355a"/>
                    <pic:cNvPicPr>
                      <a:picLocks noChangeAspect="1" noChangeArrowheads="1"/>
                    </pic:cNvPicPr>
                  </pic:nvPicPr>
                  <pic:blipFill>
                    <a:blip r:embed="rId22" cstate="print"/>
                    <a:srcRect/>
                    <a:stretch>
                      <a:fillRect/>
                    </a:stretch>
                  </pic:blipFill>
                  <pic:spPr>
                    <a:xfrm>
                      <a:off x="0" y="0"/>
                      <a:ext cx="2390775" cy="13716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495550" cy="1724025"/>
            <wp:effectExtent l="0" t="0" r="0" b="0"/>
            <wp:docPr id="17" name="图片_x002061ad4884-d199-45b0-adda-ad8959f6d1af" descr="0116e5a8-0013-47c6-ab98-9e4bf00dc1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_x002061ad4884-d199-45b0-adda-ad8959f6d1af" descr="0116e5a8-0013-47c6-ab98-9e4bf00dc14c"/>
                    <pic:cNvPicPr>
                      <a:picLocks noChangeAspect="1" noChangeArrowheads="1"/>
                    </pic:cNvPicPr>
                  </pic:nvPicPr>
                  <pic:blipFill>
                    <a:blip r:embed="rId23" cstate="print"/>
                    <a:srcRect/>
                    <a:stretch>
                      <a:fillRect/>
                    </a:stretch>
                  </pic:blipFill>
                  <pic:spPr>
                    <a:xfrm>
                      <a:off x="0" y="0"/>
                      <a:ext cx="2495550" cy="1724025"/>
                    </a:xfrm>
                    <a:prstGeom prst="rect">
                      <a:avLst/>
                    </a:prstGeom>
                    <a:noFill/>
                    <a:ln w="9525">
                      <a:noFill/>
                      <a:miter lim="800000"/>
                      <a:headEnd/>
                      <a:tailEnd/>
                    </a:ln>
                  </pic:spPr>
                </pic:pic>
              </a:graphicData>
            </a:graphic>
          </wp:inline>
        </w:drawing>
      </w: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352675" cy="1905000"/>
            <wp:effectExtent l="19050" t="0" r="9525" b="0"/>
            <wp:docPr id="18" name="图片_x0020d6c1b35d-5c4a-4127-81a6-60f51d0598d1" descr="64589b27-c393-4459-ab9b-aaa4796b4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_x0020d6c1b35d-5c4a-4127-81a6-60f51d0598d1" descr="64589b27-c393-4459-ab9b-aaa4796b46cd"/>
                    <pic:cNvPicPr>
                      <a:picLocks noChangeAspect="1" noChangeArrowheads="1"/>
                    </pic:cNvPicPr>
                  </pic:nvPicPr>
                  <pic:blipFill>
                    <a:blip r:embed="rId24" cstate="print"/>
                    <a:srcRect/>
                    <a:stretch>
                      <a:fillRect/>
                    </a:stretch>
                  </pic:blipFill>
                  <pic:spPr>
                    <a:xfrm>
                      <a:off x="0" y="0"/>
                      <a:ext cx="2352675" cy="19050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）平地机：平地机是一种铲土、运土、卸土同时进行的连续作业机械。平地机的生产能力按刮刀长度和发动机功率确定，分别为轻型：刮刀长度小于</w:t>
      </w:r>
      <w:r>
        <w:rPr>
          <w:rFonts w:ascii="宋体" w:hAnsi="宋体" w:hint="eastAsia"/>
          <w:color w:val="000000"/>
          <w:sz w:val="21"/>
          <w:szCs w:val="21"/>
        </w:rPr>
        <w:t>3m</w:t>
      </w:r>
      <w:r>
        <w:rPr>
          <w:rFonts w:ascii="宋体" w:hAnsi="宋体" w:hint="eastAsia"/>
          <w:color w:val="000000"/>
          <w:sz w:val="21"/>
          <w:szCs w:val="21"/>
        </w:rPr>
        <w:t>，发动机功率为</w:t>
      </w:r>
      <w:r>
        <w:rPr>
          <w:rFonts w:ascii="宋体" w:hAnsi="宋体" w:hint="eastAsia"/>
          <w:color w:val="000000"/>
          <w:sz w:val="21"/>
          <w:szCs w:val="21"/>
        </w:rPr>
        <w:t>44</w:t>
      </w:r>
      <w:r>
        <w:rPr>
          <w:rFonts w:ascii="宋体" w:hAnsi="宋体" w:hint="eastAsia"/>
          <w:color w:val="000000"/>
          <w:sz w:val="21"/>
          <w:szCs w:val="21"/>
        </w:rPr>
        <w:t>～</w:t>
      </w:r>
      <w:r>
        <w:rPr>
          <w:rFonts w:ascii="宋体" w:hAnsi="宋体" w:hint="eastAsia"/>
          <w:color w:val="000000"/>
          <w:sz w:val="21"/>
          <w:szCs w:val="21"/>
        </w:rPr>
        <w:t>66kW</w:t>
      </w:r>
      <w:r>
        <w:rPr>
          <w:rFonts w:ascii="宋体" w:hAnsi="宋体" w:hint="eastAsia"/>
          <w:color w:val="000000"/>
          <w:sz w:val="21"/>
          <w:szCs w:val="21"/>
        </w:rPr>
        <w:t>；中型：刮刀长度为</w:t>
      </w:r>
      <w:r>
        <w:rPr>
          <w:rFonts w:ascii="宋体" w:hAnsi="宋体" w:hint="eastAsia"/>
          <w:color w:val="000000"/>
          <w:sz w:val="21"/>
          <w:szCs w:val="21"/>
        </w:rPr>
        <w:t>3</w:t>
      </w:r>
      <w:r>
        <w:rPr>
          <w:rFonts w:ascii="宋体" w:hAnsi="宋体" w:hint="eastAsia"/>
          <w:color w:val="000000"/>
          <w:sz w:val="21"/>
          <w:szCs w:val="21"/>
        </w:rPr>
        <w:t>～</w:t>
      </w:r>
      <w:r>
        <w:rPr>
          <w:rFonts w:ascii="宋体" w:hAnsi="宋体" w:hint="eastAsia"/>
          <w:color w:val="000000"/>
          <w:sz w:val="21"/>
          <w:szCs w:val="21"/>
        </w:rPr>
        <w:t>3.7m</w:t>
      </w:r>
      <w:r>
        <w:rPr>
          <w:rFonts w:ascii="宋体" w:hAnsi="宋体" w:hint="eastAsia"/>
          <w:color w:val="000000"/>
          <w:sz w:val="21"/>
          <w:szCs w:val="21"/>
        </w:rPr>
        <w:t>，发动机功率为</w:t>
      </w:r>
      <w:r>
        <w:rPr>
          <w:rFonts w:ascii="宋体" w:hAnsi="宋体" w:hint="eastAsia"/>
          <w:color w:val="000000"/>
          <w:sz w:val="21"/>
          <w:szCs w:val="21"/>
        </w:rPr>
        <w:t>66</w:t>
      </w:r>
      <w:r>
        <w:rPr>
          <w:rFonts w:ascii="宋体" w:hAnsi="宋体" w:hint="eastAsia"/>
          <w:color w:val="000000"/>
          <w:sz w:val="21"/>
          <w:szCs w:val="21"/>
        </w:rPr>
        <w:t>～</w:t>
      </w:r>
      <w:r>
        <w:rPr>
          <w:rFonts w:ascii="宋体" w:hAnsi="宋体" w:hint="eastAsia"/>
          <w:color w:val="000000"/>
          <w:sz w:val="21"/>
          <w:szCs w:val="21"/>
        </w:rPr>
        <w:t>110kW</w:t>
      </w:r>
      <w:r>
        <w:rPr>
          <w:rFonts w:ascii="宋体" w:hAnsi="宋体" w:hint="eastAsia"/>
          <w:color w:val="000000"/>
          <w:sz w:val="21"/>
          <w:szCs w:val="21"/>
        </w:rPr>
        <w:t>；重型：刮刀长度为</w:t>
      </w:r>
      <w:r>
        <w:rPr>
          <w:rFonts w:ascii="宋体" w:hAnsi="宋体" w:hint="eastAsia"/>
          <w:color w:val="000000"/>
          <w:sz w:val="21"/>
          <w:szCs w:val="21"/>
        </w:rPr>
        <w:t>3.7</w:t>
      </w:r>
      <w:r>
        <w:rPr>
          <w:rFonts w:ascii="宋体" w:hAnsi="宋体" w:hint="eastAsia"/>
          <w:color w:val="000000"/>
          <w:sz w:val="21"/>
          <w:szCs w:val="21"/>
        </w:rPr>
        <w:t>～</w:t>
      </w:r>
      <w:r>
        <w:rPr>
          <w:rFonts w:ascii="宋体" w:hAnsi="宋体" w:hint="eastAsia"/>
          <w:color w:val="000000"/>
          <w:sz w:val="21"/>
          <w:szCs w:val="21"/>
        </w:rPr>
        <w:t>4.2m</w:t>
      </w:r>
      <w:r>
        <w:rPr>
          <w:rFonts w:ascii="宋体" w:hAnsi="宋体" w:hint="eastAsia"/>
          <w:color w:val="000000"/>
          <w:sz w:val="21"/>
          <w:szCs w:val="21"/>
        </w:rPr>
        <w:t>，发动机功率为</w:t>
      </w:r>
      <w:r>
        <w:rPr>
          <w:rFonts w:ascii="宋体" w:hAnsi="宋体" w:hint="eastAsia"/>
          <w:color w:val="000000"/>
          <w:sz w:val="21"/>
          <w:szCs w:val="21"/>
        </w:rPr>
        <w:t>110</w:t>
      </w:r>
      <w:r>
        <w:rPr>
          <w:rFonts w:ascii="宋体" w:hAnsi="宋体" w:hint="eastAsia"/>
          <w:color w:val="000000"/>
          <w:sz w:val="21"/>
          <w:szCs w:val="21"/>
        </w:rPr>
        <w:t>～</w:t>
      </w:r>
      <w:r>
        <w:rPr>
          <w:rFonts w:ascii="宋体" w:hAnsi="宋体" w:hint="eastAsia"/>
          <w:color w:val="000000"/>
          <w:sz w:val="21"/>
          <w:szCs w:val="21"/>
        </w:rPr>
        <w:t>220kW</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平地机主要用于路基、砂砾路面的整平及土方工程中场地整形和平地作业，还可用于修整路基的横断面，修刮路堤和路堑的边坡、开挖边沟和路槽等。</w:t>
      </w:r>
      <w:r>
        <w:rPr>
          <w:rFonts w:ascii="宋体" w:hAnsi="宋体" w:hint="eastAsia"/>
          <w:color w:val="000000"/>
          <w:sz w:val="21"/>
          <w:szCs w:val="21"/>
        </w:rPr>
        <w:t>此外，还可用来在路基上拌合稳定土或其他路面材料、摊铺材料，修整和养护土路、松土、回填、清除杂草和积雪等。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91075" cy="1495425"/>
            <wp:effectExtent l="19050" t="0" r="9525" b="0"/>
            <wp:docPr id="19" name="图片_x0020f903995a-26fe-4989-a5a7-14c9e3a501fd" descr="7d618d00-6787-4e9b-9ace-8cc81e048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_x0020f903995a-26fe-4989-a5a7-14c9e3a501fd" descr="7d618d00-6787-4e9b-9ace-8cc81e048f5c"/>
                    <pic:cNvPicPr>
                      <a:picLocks noChangeAspect="1" noChangeArrowheads="1"/>
                    </pic:cNvPicPr>
                  </pic:nvPicPr>
                  <pic:blipFill>
                    <a:blip r:embed="rId25" cstate="print"/>
                    <a:srcRect/>
                    <a:stretch>
                      <a:fillRect/>
                    </a:stretch>
                  </pic:blipFill>
                  <pic:spPr>
                    <a:xfrm>
                      <a:off x="0" y="0"/>
                      <a:ext cx="4791075" cy="14954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533775" cy="2362200"/>
            <wp:effectExtent l="0" t="0" r="9525" b="0"/>
            <wp:docPr id="20" name="图片_x0020830e3d99-20bb-4bb9-8490-29b0e51a8545" descr="5647c748-c594-4b1e-9082-3053a4bcde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_x0020830e3d99-20bb-4bb9-8490-29b0e51a8545" descr="5647c748-c594-4b1e-9082-3053a4bcdef5"/>
                    <pic:cNvPicPr>
                      <a:picLocks noChangeAspect="1" noChangeArrowheads="1"/>
                    </pic:cNvPicPr>
                  </pic:nvPicPr>
                  <pic:blipFill>
                    <a:blip r:embed="rId26" cstate="print"/>
                    <a:srcRect/>
                    <a:stretch>
                      <a:fillRect/>
                    </a:stretch>
                  </pic:blipFill>
                  <pic:spPr>
                    <a:xfrm>
                      <a:off x="0" y="0"/>
                      <a:ext cx="3533775" cy="23622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）石方机械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凿岩机械：凿岩机械有凿岩机和钻孔机。凿岩机械及风动工具是通常所称的石方机械（也包括石料破碎及筛分设备），主要用于石方工程。凿岩机是石质隧道和石料开采等石方工程钻炮眼的主要工具，还可以用来改作破坏器，用于破碎原有混凝土之类的坚硬层。</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公路机械化施工中，</w:t>
      </w:r>
      <w:r>
        <w:rPr>
          <w:rStyle w:val="font14zd2"/>
          <w:rFonts w:ascii="宋体" w:hAnsi="宋体" w:hint="eastAsia"/>
        </w:rPr>
        <w:t>气动凿岩机和空气压缩机为必配的设备，是石方工程施工的关键设备，主要用在硬岩上钻凿炮孔。</w:t>
      </w:r>
      <w:r>
        <w:rPr>
          <w:rFonts w:ascii="宋体" w:hAnsi="宋体" w:hint="eastAsia"/>
          <w:color w:val="000000"/>
          <w:sz w:val="21"/>
          <w:szCs w:val="21"/>
        </w:rPr>
        <w:t>风动工具有空</w:t>
      </w:r>
      <w:r>
        <w:rPr>
          <w:rFonts w:ascii="宋体" w:hAnsi="宋体" w:hint="eastAsia"/>
          <w:color w:val="000000"/>
          <w:sz w:val="21"/>
          <w:szCs w:val="21"/>
        </w:rPr>
        <w:t>气压缩机、风动凿岩机（风镐、风钻、射钉枪）和风动扳手等。凿岩机械及风动工具按钻孔直径和速度确定其生产能力。</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495675" cy="1885950"/>
            <wp:effectExtent l="0" t="0" r="9525" b="0"/>
            <wp:docPr id="21" name="图片_x002046ab5bd1-eb50-48c7-b3fa-de11b91f0bf0" descr="7a54dc51-6819-478b-b386-ce75348ec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_x002046ab5bd1-eb50-48c7-b3fa-de11b91f0bf0" descr="7a54dc51-6819-478b-b386-ce75348ec539"/>
                    <pic:cNvPicPr>
                      <a:picLocks noChangeAspect="1" noChangeArrowheads="1"/>
                    </pic:cNvPicPr>
                  </pic:nvPicPr>
                  <pic:blipFill>
                    <a:blip r:embed="rId27" cstate="print"/>
                    <a:srcRect/>
                    <a:stretch>
                      <a:fillRect/>
                    </a:stretch>
                  </pic:blipFill>
                  <pic:spPr>
                    <a:xfrm>
                      <a:off x="0" y="0"/>
                      <a:ext cx="3495675" cy="18859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695700" cy="2247900"/>
            <wp:effectExtent l="0" t="0" r="0" b="0"/>
            <wp:docPr id="22" name="图片_x0020f790a44b-86ba-4a0b-99e7-a123346cf8e0" descr="5ac490e8-b794-413f-a098-6bf4dbbe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_x0020f790a44b-86ba-4a0b-99e7-a123346cf8e0" descr="5ac490e8-b794-413f-a098-6bf4dbbe7815"/>
                    <pic:cNvPicPr>
                      <a:picLocks noChangeAspect="1" noChangeArrowheads="1"/>
                    </pic:cNvPicPr>
                  </pic:nvPicPr>
                  <pic:blipFill>
                    <a:blip r:embed="rId28" cstate="print"/>
                    <a:srcRect/>
                    <a:stretch>
                      <a:fillRect/>
                    </a:stretch>
                  </pic:blipFill>
                  <pic:spPr>
                    <a:xfrm>
                      <a:off x="0" y="0"/>
                      <a:ext cx="3695700" cy="22479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572000" cy="1647825"/>
            <wp:effectExtent l="19050" t="0" r="0" b="0"/>
            <wp:docPr id="23" name="图片_x0020214a50b6-a466-4579-8707-4706934913cf" descr="ae61a531-f665-47c3-96c2-9769854367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_x0020214a50b6-a466-4579-8707-4706934913cf" descr="ae61a531-f665-47c3-96c2-9769854367e5"/>
                    <pic:cNvPicPr>
                      <a:picLocks noChangeAspect="1" noChangeArrowheads="1"/>
                    </pic:cNvPicPr>
                  </pic:nvPicPr>
                  <pic:blipFill>
                    <a:blip r:embed="rId29" cstate="print"/>
                    <a:srcRect/>
                    <a:stretch>
                      <a:fillRect/>
                    </a:stretch>
                  </pic:blipFill>
                  <pic:spPr>
                    <a:xfrm>
                      <a:off x="0" y="0"/>
                      <a:ext cx="4572000" cy="16478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800600" cy="1857375"/>
            <wp:effectExtent l="0" t="0" r="0" b="0"/>
            <wp:docPr id="24" name="图片_x0020fa91e17c-80de-45d0-ae8a-71dd278a0f1a" descr="fa8e59af-6cd9-4540-bec9-bcb2b84406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_x0020fa91e17c-80de-45d0-ae8a-71dd278a0f1a" descr="fa8e59af-6cd9-4540-bec9-bcb2b844063c"/>
                    <pic:cNvPicPr>
                      <a:picLocks noChangeAspect="1" noChangeArrowheads="1"/>
                    </pic:cNvPicPr>
                  </pic:nvPicPr>
                  <pic:blipFill>
                    <a:blip r:embed="rId30" cstate="print"/>
                    <a:srcRect/>
                    <a:stretch>
                      <a:fillRect/>
                    </a:stretch>
                  </pic:blipFill>
                  <pic:spPr>
                    <a:xfrm>
                      <a:off x="0" y="0"/>
                      <a:ext cx="4800600" cy="18573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）破碎及筛分机械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①破碎机械：破碎机械按结构特征可分为</w:t>
      </w:r>
      <w:r>
        <w:rPr>
          <w:rStyle w:val="font14zd2"/>
          <w:rFonts w:ascii="宋体" w:hAnsi="宋体" w:hint="eastAsia"/>
        </w:rPr>
        <w:t>颚式破碎机，锥式破碎机、锤式破碎机、反击式破碎机和辊式破碎机。颚式破碎机</w:t>
      </w:r>
      <w:r>
        <w:rPr>
          <w:rFonts w:ascii="宋体" w:hAnsi="宋体" w:hint="eastAsia"/>
          <w:color w:val="000000"/>
          <w:sz w:val="21"/>
          <w:szCs w:val="21"/>
        </w:rPr>
        <w:t>是利用活动颚板相对于固定颚板的往复摆动对石块进行破碎的。这种破碎机</w:t>
      </w:r>
      <w:r>
        <w:rPr>
          <w:rStyle w:val="font14zd2"/>
          <w:rFonts w:ascii="宋体" w:hAnsi="宋体" w:hint="eastAsia"/>
        </w:rPr>
        <w:t>可用于粗碎和中碎。锥式破碎机</w:t>
      </w:r>
      <w:r>
        <w:rPr>
          <w:rFonts w:ascii="宋体" w:hAnsi="宋体" w:hint="eastAsia"/>
          <w:color w:val="000000"/>
          <w:sz w:val="21"/>
          <w:szCs w:val="21"/>
        </w:rPr>
        <w:t>是利用一个置于固定锥孔体内的偏心旋转锥体的转动，使石块受挤压碾磨和弯折等作用而被破碎的。这种破碎机</w:t>
      </w:r>
      <w:r>
        <w:rPr>
          <w:rStyle w:val="font14zd2"/>
          <w:rFonts w:ascii="宋体" w:hAnsi="宋体" w:hint="eastAsia"/>
        </w:rPr>
        <w:t>可用于中碎和细碎。</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锤式破碎机</w:t>
      </w:r>
      <w:r>
        <w:rPr>
          <w:rFonts w:ascii="宋体" w:hAnsi="宋体" w:hint="eastAsia"/>
          <w:color w:val="000000"/>
          <w:sz w:val="21"/>
          <w:szCs w:val="21"/>
        </w:rPr>
        <w:t>是利用破碎锤的冲击作用来破碎石块的。这种破碎机</w:t>
      </w:r>
      <w:r>
        <w:rPr>
          <w:rStyle w:val="font14zd2"/>
          <w:rFonts w:ascii="宋体" w:hAnsi="宋体" w:hint="eastAsia"/>
        </w:rPr>
        <w:t>可用于中碎和细碎。</w:t>
      </w:r>
      <w:r>
        <w:rPr>
          <w:rFonts w:ascii="宋体" w:hAnsi="宋体" w:hint="eastAsia"/>
          <w:color w:val="000000"/>
          <w:sz w:val="21"/>
          <w:szCs w:val="21"/>
        </w:rPr>
        <w:t>反击式破碎机是利用高速旋转的转子上的板锤，对送入破碎腔内的物料产生高速冲击而破碎，且使已破碎的物料沿切线方向以高速抛向破碎腔另一端的反击板，再次被破碎，然后又从反击板反弹到板锤，继续重复上述过程。这种</w:t>
      </w:r>
      <w:r>
        <w:rPr>
          <w:rStyle w:val="font14zd2"/>
          <w:rFonts w:ascii="宋体" w:hAnsi="宋体" w:hint="eastAsia"/>
        </w:rPr>
        <w:t>破碎机可用于粗碎、中碎和细碎</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辊式破碎机常用双辊式破碎机，由两个直径相等的辊圈平行支承，相向旋转，从而在两辊圈间形成破碎腔，物料在两辊间受到挤剪切而破碎，</w:t>
      </w:r>
      <w:r>
        <w:rPr>
          <w:rStyle w:val="font14zd2"/>
          <w:rFonts w:ascii="宋体" w:hAnsi="宋体" w:hint="eastAsia"/>
        </w:rPr>
        <w:t>这种破碎机可用于中碎和细碎。</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105150" cy="2247900"/>
            <wp:effectExtent l="0" t="0" r="0" b="0"/>
            <wp:docPr id="25" name="图片_x0020673f7ca4-cd78-4e16-bcd8-21e568e59a1e" descr="7e618142-b6bb-4788-8db1-ce46c60200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_x0020673f7ca4-cd78-4e16-bcd8-21e568e59a1e" descr="7e618142-b6bb-4788-8db1-ce46c602006c"/>
                    <pic:cNvPicPr>
                      <a:picLocks noChangeAspect="1" noChangeArrowheads="1"/>
                    </pic:cNvPicPr>
                  </pic:nvPicPr>
                  <pic:blipFill>
                    <a:blip r:embed="rId31" cstate="print"/>
                    <a:srcRect/>
                    <a:stretch>
                      <a:fillRect/>
                    </a:stretch>
                  </pic:blipFill>
                  <pic:spPr>
                    <a:xfrm>
                      <a:off x="0" y="0"/>
                      <a:ext cx="3105150" cy="22479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095750" cy="4391025"/>
            <wp:effectExtent l="19050" t="0" r="0" b="0"/>
            <wp:docPr id="26" name="图片_x0020a6b0eb7a-a517-401c-b4ed-bac3bdaae2f5" descr="2b96183b-583a-46b1-a5ee-38e17e7110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_x0020a6b0eb7a-a517-401c-b4ed-bac3bdaae2f5" descr="2b96183b-583a-46b1-a5ee-38e17e7110ee"/>
                    <pic:cNvPicPr>
                      <a:picLocks noChangeAspect="1" noChangeArrowheads="1"/>
                    </pic:cNvPicPr>
                  </pic:nvPicPr>
                  <pic:blipFill>
                    <a:blip r:embed="rId32" cstate="print"/>
                    <a:srcRect/>
                    <a:stretch>
                      <a:fillRect/>
                    </a:stretch>
                  </pic:blipFill>
                  <pic:spPr>
                    <a:xfrm>
                      <a:off x="0" y="0"/>
                      <a:ext cx="4095750" cy="43910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400550" cy="2371725"/>
            <wp:effectExtent l="0" t="0" r="0" b="0"/>
            <wp:docPr id="27" name="图片_x00200381fa82-4d50-4051-a3cd-3f56e3dc13d5" descr="9fff6582-33d9-48a3-a799-c1218242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_x00200381fa82-4d50-4051-a3cd-3f56e3dc13d5" descr="9fff6582-33d9-48a3-a799-c12182429208"/>
                    <pic:cNvPicPr>
                      <a:picLocks noChangeAspect="1" noChangeArrowheads="1"/>
                    </pic:cNvPicPr>
                  </pic:nvPicPr>
                  <pic:blipFill>
                    <a:blip r:embed="rId33" cstate="print"/>
                    <a:srcRect/>
                    <a:stretch>
                      <a:fillRect/>
                    </a:stretch>
                  </pic:blipFill>
                  <pic:spPr>
                    <a:xfrm>
                      <a:off x="0" y="0"/>
                      <a:ext cx="4400550" cy="23717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②砂石料的</w:t>
      </w:r>
      <w:r>
        <w:rPr>
          <w:rFonts w:ascii="宋体" w:hAnsi="宋体" w:hint="eastAsia"/>
          <w:color w:val="000000"/>
          <w:sz w:val="21"/>
          <w:szCs w:val="21"/>
        </w:rPr>
        <w:t>筛分设备：</w:t>
      </w:r>
      <w:r>
        <w:rPr>
          <w:rStyle w:val="font14zd2"/>
          <w:rFonts w:ascii="宋体" w:hAnsi="宋体" w:hint="eastAsia"/>
        </w:rPr>
        <w:t>砂石料的筛分设备有干式和湿式两种；</w:t>
      </w:r>
      <w:r>
        <w:rPr>
          <w:rFonts w:ascii="宋体" w:hAnsi="宋体" w:hint="eastAsia"/>
          <w:color w:val="000000"/>
          <w:sz w:val="21"/>
          <w:szCs w:val="21"/>
        </w:rPr>
        <w:t>筛分机械是将已经破碎的石料或者直接取自采料场的砂砾石，按颗粒大小分成不同的级别以供选用。</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43450" cy="1304925"/>
            <wp:effectExtent l="0" t="0" r="0" b="0"/>
            <wp:docPr id="28" name="图片_x002084d1835a-8cb1-4614-bfe4-6c85061d0414" descr="c5367342-2d45-4a92-a8e8-4e0ff3c3e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_x002084d1835a-8cb1-4614-bfe4-6c85061d0414" descr="c5367342-2d45-4a92-a8e8-4e0ff3c3e9a0"/>
                    <pic:cNvPicPr>
                      <a:picLocks noChangeAspect="1" noChangeArrowheads="1"/>
                    </pic:cNvPicPr>
                  </pic:nvPicPr>
                  <pic:blipFill>
                    <a:blip r:embed="rId34" cstate="print"/>
                    <a:srcRect/>
                    <a:stretch>
                      <a:fillRect/>
                    </a:stretch>
                  </pic:blipFill>
                  <pic:spPr>
                    <a:xfrm>
                      <a:off x="0" y="0"/>
                      <a:ext cx="4743450" cy="13049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Style w:val="font14zd2"/>
          <w:rFonts w:ascii="宋体" w:hAnsi="宋体" w:hint="eastAsia"/>
        </w:rPr>
        <w:t>3</w:t>
      </w:r>
      <w:r>
        <w:rPr>
          <w:rStyle w:val="font14zd2"/>
          <w:rFonts w:ascii="宋体" w:hAnsi="宋体" w:hint="eastAsia"/>
        </w:rPr>
        <w:t>）压实机械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）实机械分类和生产能力，</w:t>
      </w:r>
      <w:r>
        <w:rPr>
          <w:rStyle w:val="font14zd2"/>
          <w:rFonts w:ascii="宋体" w:hAnsi="宋体" w:hint="eastAsia"/>
        </w:rPr>
        <w:t>按压实作用原理分为静作用碾压机械、振动碾压机械和夯实机械三种类型。</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①静作用碾压机械包括各种型号的光轮压路机、轮胎压路机（简称轮胎碾）、羊足压路机（简称羊足碾）、凸块压路机（简称凸块碾）及各种拖式压滚等。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410075" cy="1704975"/>
            <wp:effectExtent l="0" t="0" r="9525" b="0"/>
            <wp:docPr id="29" name="图片_x00209e0eaab0-c028-4fed-bde5-4e8f61fbd092" descr="756d9c37-01f9-48b2-88bf-2f7362c220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_x00209e0eaab0-c028-4fed-bde5-4e8f61fbd092" descr="756d9c37-01f9-48b2-88bf-2f7362c2203e"/>
                    <pic:cNvPicPr>
                      <a:picLocks noChangeAspect="1" noChangeArrowheads="1"/>
                    </pic:cNvPicPr>
                  </pic:nvPicPr>
                  <pic:blipFill>
                    <a:blip r:embed="rId35" cstate="print"/>
                    <a:srcRect/>
                    <a:stretch>
                      <a:fillRect/>
                    </a:stretch>
                  </pic:blipFill>
                  <pic:spPr>
                    <a:xfrm>
                      <a:off x="0" y="0"/>
                      <a:ext cx="4410075" cy="17049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610100" cy="1628775"/>
            <wp:effectExtent l="0" t="0" r="0" b="0"/>
            <wp:docPr id="30" name="图片_x0020900562e9-7c7d-4593-a3a9-c2a58f98c2c6" descr="344fdcea-90b1-48f0-8116-86a99932dd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_x0020900562e9-7c7d-4593-a3a9-c2a58f98c2c6" descr="344fdcea-90b1-48f0-8116-86a99932ddb4"/>
                    <pic:cNvPicPr>
                      <a:picLocks noChangeAspect="1" noChangeArrowheads="1"/>
                    </pic:cNvPicPr>
                  </pic:nvPicPr>
                  <pic:blipFill>
                    <a:blip r:embed="rId36" cstate="print"/>
                    <a:srcRect/>
                    <a:stretch>
                      <a:fillRect/>
                    </a:stretch>
                  </pic:blipFill>
                  <pic:spPr>
                    <a:xfrm>
                      <a:off x="0" y="0"/>
                      <a:ext cx="4610100" cy="16287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1914525" cy="2419350"/>
            <wp:effectExtent l="0" t="0" r="9525" b="0"/>
            <wp:docPr id="31" name="图片_x0020566fc2e0-5348-41df-9b12-ae66239b5a63" descr="bdd14901-c39e-4967-ad8e-4c5aa1de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_x0020566fc2e0-5348-41df-9b12-ae66239b5a63" descr="bdd14901-c39e-4967-ad8e-4c5aa1de9248"/>
                    <pic:cNvPicPr>
                      <a:picLocks noChangeAspect="1" noChangeArrowheads="1"/>
                    </pic:cNvPicPr>
                  </pic:nvPicPr>
                  <pic:blipFill>
                    <a:blip r:embed="rId37" cstate="print"/>
                    <a:srcRect/>
                    <a:stretch>
                      <a:fillRect/>
                    </a:stretch>
                  </pic:blipFill>
                  <pic:spPr>
                    <a:xfrm>
                      <a:off x="0" y="0"/>
                      <a:ext cx="1914525" cy="24193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428875" cy="1352550"/>
            <wp:effectExtent l="19050" t="0" r="9525" b="0"/>
            <wp:docPr id="32" name="图片_x0020bd12588b-1204-4bc2-89d4-c38781ec986a" descr="68c83cce-4ea6-40cd-960d-723fbda01c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_x0020bd12588b-1204-4bc2-89d4-c38781ec986a" descr="68c83cce-4ea6-40cd-960d-723fbda01cc5"/>
                    <pic:cNvPicPr>
                      <a:picLocks noChangeAspect="1" noChangeArrowheads="1"/>
                    </pic:cNvPicPr>
                  </pic:nvPicPr>
                  <pic:blipFill>
                    <a:blip r:embed="rId38" cstate="print"/>
                    <a:srcRect/>
                    <a:stretch>
                      <a:fillRect/>
                    </a:stretch>
                  </pic:blipFill>
                  <pic:spPr>
                    <a:xfrm>
                      <a:off x="0" y="0"/>
                      <a:ext cx="2428875" cy="13525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14875" cy="1533525"/>
            <wp:effectExtent l="0" t="0" r="9525" b="0"/>
            <wp:docPr id="33" name="图片_x002087237744-c74d-44c1-9b66-574db51ab135" descr="6c0a406e-6705-4693-91d4-190878d27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_x002087237744-c74d-44c1-9b66-574db51ab135" descr="6c0a406e-6705-4693-91d4-190878d2756a"/>
                    <pic:cNvPicPr>
                      <a:picLocks noChangeAspect="1" noChangeArrowheads="1"/>
                    </pic:cNvPicPr>
                  </pic:nvPicPr>
                  <pic:blipFill>
                    <a:blip r:embed="rId39" cstate="print"/>
                    <a:srcRect/>
                    <a:stretch>
                      <a:fillRect/>
                    </a:stretch>
                  </pic:blipFill>
                  <pic:spPr>
                    <a:xfrm>
                      <a:off x="0" y="0"/>
                      <a:ext cx="4714875" cy="15335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400300" cy="1343025"/>
            <wp:effectExtent l="0" t="0" r="0" b="0"/>
            <wp:docPr id="34" name="图片_x0020dfbbd8fc-b217-4cea-abfb-402ef0436d13" descr="7a35b8df-c6d5-454a-bb09-823a74b4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_x0020dfbbd8fc-b217-4cea-abfb-402ef0436d13" descr="7a35b8df-c6d5-454a-bb09-823a74b44517"/>
                    <pic:cNvPicPr>
                      <a:picLocks noChangeAspect="1" noChangeArrowheads="1"/>
                    </pic:cNvPicPr>
                  </pic:nvPicPr>
                  <pic:blipFill>
                    <a:blip r:embed="rId40" cstate="print"/>
                    <a:srcRect/>
                    <a:stretch>
                      <a:fillRect/>
                    </a:stretch>
                  </pic:blipFill>
                  <pic:spPr>
                    <a:xfrm>
                      <a:off x="0" y="0"/>
                      <a:ext cx="2400300" cy="13430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533650" cy="1571625"/>
            <wp:effectExtent l="19050" t="0" r="0" b="0"/>
            <wp:docPr id="35" name="图片_x002064057e48-3c1f-456b-81b4-112b14823c68" descr="cb103f3f-5528-42d3-9f3f-6642a62d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_x002064057e48-3c1f-456b-81b4-112b14823c68" descr="cb103f3f-5528-42d3-9f3f-6642a62d0596"/>
                    <pic:cNvPicPr>
                      <a:picLocks noChangeAspect="1" noChangeArrowheads="1"/>
                    </pic:cNvPicPr>
                  </pic:nvPicPr>
                  <pic:blipFill>
                    <a:blip r:embed="rId41" cstate="print"/>
                    <a:srcRect/>
                    <a:stretch>
                      <a:fillRect/>
                    </a:stretch>
                  </pic:blipFill>
                  <pic:spPr>
                    <a:xfrm>
                      <a:off x="0" y="0"/>
                      <a:ext cx="2533650" cy="15716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压实机械按工作质量和振动冲击质量来确定压路机的生产能力。按工作质量分为轻型、中型、重型和超重型。</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②振动式碾压机械（简称振动碾）包括各种拖式和自行振动式。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A.</w:t>
      </w:r>
      <w:r>
        <w:rPr>
          <w:rFonts w:ascii="宋体" w:hAnsi="宋体" w:hint="eastAsia"/>
          <w:color w:val="000000"/>
          <w:sz w:val="21"/>
          <w:szCs w:val="21"/>
        </w:rPr>
        <w:t>单钢轮振动压路机工作质量多为</w:t>
      </w:r>
      <w:r>
        <w:rPr>
          <w:rFonts w:ascii="宋体" w:hAnsi="宋体" w:hint="eastAsia"/>
          <w:color w:val="000000"/>
          <w:sz w:val="21"/>
          <w:szCs w:val="21"/>
        </w:rPr>
        <w:t>10</w:t>
      </w:r>
      <w:r>
        <w:rPr>
          <w:rFonts w:ascii="宋体" w:hAnsi="宋体" w:hint="eastAsia"/>
          <w:color w:val="000000"/>
          <w:sz w:val="21"/>
          <w:szCs w:val="21"/>
        </w:rPr>
        <w:t>～</w:t>
      </w:r>
      <w:r>
        <w:rPr>
          <w:rFonts w:ascii="宋体" w:hAnsi="宋体" w:hint="eastAsia"/>
          <w:color w:val="000000"/>
          <w:sz w:val="21"/>
          <w:szCs w:val="21"/>
        </w:rPr>
        <w:t>25t</w:t>
      </w:r>
      <w:r>
        <w:rPr>
          <w:rFonts w:ascii="宋体" w:hAnsi="宋体" w:hint="eastAsia"/>
          <w:color w:val="000000"/>
          <w:sz w:val="21"/>
          <w:szCs w:val="21"/>
        </w:rPr>
        <w:t>或</w:t>
      </w:r>
      <w:r>
        <w:rPr>
          <w:rFonts w:ascii="宋体" w:hAnsi="宋体" w:hint="eastAsia"/>
          <w:color w:val="000000"/>
          <w:sz w:val="21"/>
          <w:szCs w:val="21"/>
        </w:rPr>
        <w:t>30</w:t>
      </w:r>
      <w:r>
        <w:rPr>
          <w:rFonts w:ascii="宋体" w:hAnsi="宋体" w:hint="eastAsia"/>
          <w:color w:val="000000"/>
          <w:sz w:val="21"/>
          <w:szCs w:val="21"/>
        </w:rPr>
        <w:t>～</w:t>
      </w:r>
      <w:r>
        <w:rPr>
          <w:rFonts w:ascii="宋体" w:hAnsi="宋体" w:hint="eastAsia"/>
          <w:color w:val="000000"/>
          <w:sz w:val="21"/>
          <w:szCs w:val="21"/>
        </w:rPr>
        <w:t>50t</w:t>
      </w:r>
      <w:r>
        <w:rPr>
          <w:rFonts w:ascii="宋体" w:hAnsi="宋体" w:hint="eastAsia"/>
          <w:color w:val="000000"/>
          <w:sz w:val="21"/>
          <w:szCs w:val="21"/>
        </w:rPr>
        <w:t>级，随着高速公路的发展，大吨位的振动压路机被广泛使用。</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B.</w:t>
      </w:r>
      <w:r>
        <w:rPr>
          <w:rFonts w:ascii="宋体" w:hAnsi="宋体" w:hint="eastAsia"/>
          <w:color w:val="000000"/>
          <w:sz w:val="21"/>
          <w:szCs w:val="21"/>
        </w:rPr>
        <w:t>双钢轮振动压路机工作质量主要有轻型（</w:t>
      </w:r>
      <w:r>
        <w:rPr>
          <w:rFonts w:ascii="宋体" w:hAnsi="宋体" w:hint="eastAsia"/>
          <w:color w:val="000000"/>
          <w:sz w:val="21"/>
          <w:szCs w:val="21"/>
        </w:rPr>
        <w:t>2</w:t>
      </w:r>
      <w:r>
        <w:rPr>
          <w:rFonts w:ascii="宋体" w:hAnsi="宋体" w:hint="eastAsia"/>
          <w:color w:val="000000"/>
          <w:sz w:val="21"/>
          <w:szCs w:val="21"/>
        </w:rPr>
        <w:t>～</w:t>
      </w:r>
      <w:r>
        <w:rPr>
          <w:rFonts w:ascii="宋体" w:hAnsi="宋体" w:hint="eastAsia"/>
          <w:color w:val="000000"/>
          <w:sz w:val="21"/>
          <w:szCs w:val="21"/>
        </w:rPr>
        <w:t>4t</w:t>
      </w:r>
      <w:r>
        <w:rPr>
          <w:rFonts w:ascii="宋体" w:hAnsi="宋体" w:hint="eastAsia"/>
          <w:color w:val="000000"/>
          <w:sz w:val="21"/>
          <w:szCs w:val="21"/>
        </w:rPr>
        <w:t>），中型（</w:t>
      </w:r>
      <w:r>
        <w:rPr>
          <w:rFonts w:ascii="宋体" w:hAnsi="宋体" w:hint="eastAsia"/>
          <w:color w:val="000000"/>
          <w:sz w:val="21"/>
          <w:szCs w:val="21"/>
        </w:rPr>
        <w:t>5</w:t>
      </w:r>
      <w:r>
        <w:rPr>
          <w:rFonts w:ascii="宋体" w:hAnsi="宋体" w:hint="eastAsia"/>
          <w:color w:val="000000"/>
          <w:sz w:val="21"/>
          <w:szCs w:val="21"/>
        </w:rPr>
        <w:t>～</w:t>
      </w:r>
      <w:r>
        <w:rPr>
          <w:rFonts w:ascii="宋体" w:hAnsi="宋体" w:hint="eastAsia"/>
          <w:color w:val="000000"/>
          <w:sz w:val="21"/>
          <w:szCs w:val="21"/>
        </w:rPr>
        <w:t>8t</w:t>
      </w:r>
      <w:r>
        <w:rPr>
          <w:rFonts w:ascii="宋体" w:hAnsi="宋体" w:hint="eastAsia"/>
          <w:color w:val="000000"/>
          <w:sz w:val="21"/>
          <w:szCs w:val="21"/>
        </w:rPr>
        <w:t>）和重型（</w:t>
      </w:r>
      <w:r>
        <w:rPr>
          <w:rFonts w:ascii="宋体" w:hAnsi="宋体" w:hint="eastAsia"/>
          <w:color w:val="000000"/>
          <w:sz w:val="21"/>
          <w:szCs w:val="21"/>
        </w:rPr>
        <w:t>10</w:t>
      </w:r>
      <w:r>
        <w:rPr>
          <w:rFonts w:ascii="宋体" w:hAnsi="宋体" w:hint="eastAsia"/>
          <w:color w:val="000000"/>
          <w:sz w:val="21"/>
          <w:szCs w:val="21"/>
        </w:rPr>
        <w:t>～</w:t>
      </w:r>
      <w:r>
        <w:rPr>
          <w:rFonts w:ascii="宋体" w:hAnsi="宋体" w:hint="eastAsia"/>
          <w:color w:val="000000"/>
          <w:sz w:val="21"/>
          <w:szCs w:val="21"/>
        </w:rPr>
        <w:t>14t</w:t>
      </w:r>
      <w:r>
        <w:rPr>
          <w:rFonts w:ascii="宋体" w:hAnsi="宋体" w:hint="eastAsia"/>
          <w:color w:val="000000"/>
          <w:sz w:val="21"/>
          <w:szCs w:val="21"/>
        </w:rPr>
        <w:t>）三类。</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③夯实机械：主要用于夯实土壤，夯实机械又分为冲击夯实和振动夯实两类。</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486025" cy="1847850"/>
            <wp:effectExtent l="0" t="0" r="9525" b="0"/>
            <wp:docPr id="36" name="图片_x00205bbce82d-4774-4f4c-b0cc-cd41e7cf5b6f" descr="c4eeb5e3-f034-4134-b902-bd3c5f5d8b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_x00205bbce82d-4774-4f4c-b0cc-cd41e7cf5b6f" descr="c4eeb5e3-f034-4134-b902-bd3c5f5d8b98"/>
                    <pic:cNvPicPr>
                      <a:picLocks noChangeAspect="1" noChangeArrowheads="1"/>
                    </pic:cNvPicPr>
                  </pic:nvPicPr>
                  <pic:blipFill>
                    <a:blip r:embed="rId42" cstate="print"/>
                    <a:srcRect/>
                    <a:stretch>
                      <a:fillRect/>
                    </a:stretch>
                  </pic:blipFill>
                  <pic:spPr>
                    <a:xfrm>
                      <a:off x="0" y="0"/>
                      <a:ext cx="2486025" cy="18478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495550" cy="2495550"/>
            <wp:effectExtent l="19050" t="0" r="0" b="0"/>
            <wp:docPr id="37" name="图片_x0020a578b2ce-715f-43e8-90de-1eca795dbea4" descr="9e56217b-b4cb-423b-a124-5235472a8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_x0020a578b2ce-715f-43e8-90de-1eca795dbea4" descr="9e56217b-b4cb-423b-a124-5235472a8b6d"/>
                    <pic:cNvPicPr>
                      <a:picLocks noChangeAspect="1" noChangeArrowheads="1"/>
                    </pic:cNvPicPr>
                  </pic:nvPicPr>
                  <pic:blipFill>
                    <a:blip r:embed="rId43" cstate="print"/>
                    <a:srcRect/>
                    <a:stretch>
                      <a:fillRect/>
                    </a:stretch>
                  </pic:blipFill>
                  <pic:spPr>
                    <a:xfrm>
                      <a:off x="0" y="0"/>
                      <a:ext cx="2495550" cy="24955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752850" cy="2209800"/>
            <wp:effectExtent l="0" t="0" r="0" b="0"/>
            <wp:docPr id="38" name="图片_x0020250b840e-5d84-4592-9138-0d86b6e745f9" descr="ac1ede2e-5624-4849-88eb-42fa371a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_x0020250b840e-5d84-4592-9138-0d86b6e745f9" descr="ac1ede2e-5624-4849-88eb-42fa371a7053"/>
                    <pic:cNvPicPr>
                      <a:picLocks noChangeAspect="1" noChangeArrowheads="1"/>
                    </pic:cNvPicPr>
                  </pic:nvPicPr>
                  <pic:blipFill>
                    <a:blip r:embed="rId44" cstate="print"/>
                    <a:srcRect/>
                    <a:stretch>
                      <a:fillRect/>
                    </a:stretch>
                  </pic:blipFill>
                  <pic:spPr>
                    <a:xfrm>
                      <a:off x="0" y="0"/>
                      <a:ext cx="3752850" cy="22098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419475" cy="2238375"/>
            <wp:effectExtent l="0" t="0" r="9525" b="0"/>
            <wp:docPr id="39" name="图片_x0020dcce758b-3259-4fb0-9ec0-a566fd9232e4" descr="6b007b94-e294-48a0-80a4-3d4a15669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_x0020dcce758b-3259-4fb0-9ec0-a566fd9232e4" descr="6b007b94-e294-48a0-80a4-3d4a15669bcb"/>
                    <pic:cNvPicPr>
                      <a:picLocks noChangeAspect="1" noChangeArrowheads="1"/>
                    </pic:cNvPicPr>
                  </pic:nvPicPr>
                  <pic:blipFill>
                    <a:blip r:embed="rId45" cstate="print"/>
                    <a:srcRect/>
                    <a:stretch>
                      <a:fillRect/>
                    </a:stretch>
                  </pic:blipFill>
                  <pic:spPr>
                    <a:xfrm>
                      <a:off x="0" y="0"/>
                      <a:ext cx="3419475" cy="22383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）压实机械的适用范围</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①光轮振动压路机最适用于压实非黏土壤、碎石、沥青混凝土及沥青混凝土铺层，</w:t>
      </w:r>
      <w:r>
        <w:rPr>
          <w:rFonts w:ascii="宋体" w:hAnsi="宋体" w:hint="eastAsia"/>
          <w:color w:val="000000"/>
          <w:sz w:val="21"/>
          <w:szCs w:val="21"/>
        </w:rPr>
        <w:t>见表</w:t>
      </w:r>
      <w:r>
        <w:rPr>
          <w:rFonts w:ascii="宋体" w:hAnsi="宋体" w:hint="eastAsia"/>
          <w:color w:val="000000"/>
          <w:sz w:val="21"/>
          <w:szCs w:val="21"/>
        </w:rPr>
        <w:t>15.2</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（见教材）。</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②羊足或凸块式振动压路机既可压实非黏土，又可压实含水量不大的黏性和细粒砂砾石混合料，</w:t>
      </w:r>
      <w:r>
        <w:rPr>
          <w:rFonts w:ascii="宋体" w:hAnsi="宋体" w:hint="eastAsia"/>
          <w:color w:val="000000"/>
          <w:sz w:val="21"/>
          <w:szCs w:val="21"/>
        </w:rPr>
        <w:t>见表</w:t>
      </w:r>
      <w:r>
        <w:rPr>
          <w:rFonts w:ascii="宋体" w:hAnsi="宋体" w:hint="eastAsia"/>
          <w:color w:val="000000"/>
          <w:sz w:val="21"/>
          <w:szCs w:val="21"/>
        </w:rPr>
        <w:t>15.2</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（见教材）。</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w:t>
      </w:r>
      <w:r>
        <w:rPr>
          <w:rFonts w:ascii="宋体" w:hAnsi="宋体" w:hint="eastAsia"/>
          <w:color w:val="000000"/>
          <w:sz w:val="21"/>
          <w:szCs w:val="21"/>
        </w:rPr>
        <w:t>YZ</w:t>
      </w:r>
      <w:r>
        <w:rPr>
          <w:rFonts w:ascii="宋体" w:hAnsi="宋体" w:hint="eastAsia"/>
          <w:color w:val="000000"/>
          <w:sz w:val="21"/>
          <w:szCs w:val="21"/>
        </w:rPr>
        <w:t>（单钢轮）系列振动压路机主要用于各种材料的基础层、次基础层及填方的压实作业。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w:t>
      </w:r>
      <w:r>
        <w:rPr>
          <w:rFonts w:ascii="宋体" w:hAnsi="宋体" w:hint="eastAsia"/>
          <w:color w:val="000000"/>
          <w:sz w:val="21"/>
          <w:szCs w:val="21"/>
        </w:rPr>
        <w:t>YZC</w:t>
      </w:r>
      <w:r>
        <w:rPr>
          <w:rFonts w:ascii="宋体" w:hAnsi="宋体" w:hint="eastAsia"/>
          <w:color w:val="000000"/>
          <w:sz w:val="21"/>
          <w:szCs w:val="21"/>
        </w:rPr>
        <w:t>（双钢轮）系列振动压路机主要用于高等级公路、机场、停车场及工业性场院等工程施工中的沥青混凝土、水泥混凝土等面层的压实，</w:t>
      </w:r>
      <w:r>
        <w:rPr>
          <w:rStyle w:val="font14zd2"/>
          <w:rFonts w:ascii="宋体" w:hAnsi="宋体" w:hint="eastAsia"/>
        </w:rPr>
        <w:t>也适用于大型基础、次基础及路堤填</w:t>
      </w:r>
      <w:r>
        <w:rPr>
          <w:rStyle w:val="font14zd2"/>
          <w:rFonts w:ascii="宋体" w:hAnsi="宋体" w:hint="eastAsia"/>
        </w:rPr>
        <w:t>方的压实。</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w:t>
      </w:r>
      <w:r>
        <w:rPr>
          <w:rFonts w:ascii="宋体" w:hAnsi="宋体" w:hint="eastAsia"/>
          <w:color w:val="000000"/>
          <w:sz w:val="21"/>
          <w:szCs w:val="21"/>
        </w:rPr>
        <w:t>XP</w:t>
      </w:r>
      <w:r>
        <w:rPr>
          <w:rFonts w:ascii="宋体" w:hAnsi="宋体" w:hint="eastAsia"/>
          <w:color w:val="000000"/>
          <w:sz w:val="21"/>
          <w:szCs w:val="21"/>
        </w:rPr>
        <w:t>（轮胎）系列压路机主要适用于各种材料的基础层、次基础层、填方及沥青面层的压实作业。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6</w:t>
      </w:r>
      <w:r>
        <w:rPr>
          <w:rFonts w:ascii="宋体" w:hAnsi="宋体" w:hint="eastAsia"/>
          <w:color w:val="000000"/>
          <w:sz w:val="21"/>
          <w:szCs w:val="21"/>
        </w:rPr>
        <w:t>）</w:t>
      </w:r>
      <w:r>
        <w:rPr>
          <w:rFonts w:ascii="宋体" w:hAnsi="宋体" w:hint="eastAsia"/>
          <w:color w:val="000000"/>
          <w:sz w:val="21"/>
          <w:szCs w:val="21"/>
        </w:rPr>
        <w:t>3Y</w:t>
      </w:r>
      <w:r>
        <w:rPr>
          <w:rFonts w:ascii="宋体" w:hAnsi="宋体" w:hint="eastAsia"/>
          <w:color w:val="000000"/>
          <w:sz w:val="21"/>
          <w:szCs w:val="21"/>
        </w:rPr>
        <w:t>、</w:t>
      </w:r>
      <w:r>
        <w:rPr>
          <w:rFonts w:ascii="宋体" w:hAnsi="宋体" w:hint="eastAsia"/>
          <w:color w:val="000000"/>
          <w:sz w:val="21"/>
          <w:szCs w:val="21"/>
        </w:rPr>
        <w:t>2Y</w:t>
      </w:r>
      <w:r>
        <w:rPr>
          <w:rFonts w:ascii="宋体" w:hAnsi="宋体" w:hint="eastAsia"/>
          <w:color w:val="000000"/>
          <w:sz w:val="21"/>
          <w:szCs w:val="21"/>
        </w:rPr>
        <w:t>（静碾）钢轮系列压路机主要适用于</w:t>
      </w:r>
      <w:r>
        <w:rPr>
          <w:rStyle w:val="font14zd2"/>
          <w:rFonts w:ascii="宋体" w:hAnsi="宋体" w:hint="eastAsia"/>
        </w:rPr>
        <w:t>各种材料的基础层及面层的压实作业。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）路面机械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）沥青混凝土搅拌设备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①沥青混凝土搅拌设备分为间歇式和连续滚筒式。按我国目前规范要求，</w:t>
      </w:r>
      <w:r>
        <w:rPr>
          <w:rStyle w:val="font14zd2"/>
          <w:rFonts w:ascii="宋体" w:hAnsi="宋体" w:hint="eastAsia"/>
        </w:rPr>
        <w:t>高等级公路建设应使用强制间歇式搅拌设备，连续滚筒式搅拌设备用于普通公路建设。</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514725" cy="2238375"/>
            <wp:effectExtent l="0" t="0" r="9525" b="0"/>
            <wp:docPr id="40" name="图片_x002069decda6-61f3-4590-9102-7e817ca4354e" descr="253895f9-34b2-4319-8cd6-da5409b220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_x002069decda6-61f3-4590-9102-7e817ca4354e" descr="253895f9-34b2-4319-8cd6-da5409b220d0"/>
                    <pic:cNvPicPr>
                      <a:picLocks noChangeAspect="1" noChangeArrowheads="1"/>
                    </pic:cNvPicPr>
                  </pic:nvPicPr>
                  <pic:blipFill>
                    <a:blip r:embed="rId46" cstate="print"/>
                    <a:srcRect/>
                    <a:stretch>
                      <a:fillRect/>
                    </a:stretch>
                  </pic:blipFill>
                  <pic:spPr>
                    <a:xfrm>
                      <a:off x="0" y="0"/>
                      <a:ext cx="3514725" cy="22383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②沥青混合料拌合设备的生产能力。生产能力按每小时拌和成品料的数量确定，主要有</w:t>
      </w:r>
      <w:r>
        <w:rPr>
          <w:rStyle w:val="font14zd2"/>
          <w:rFonts w:ascii="宋体" w:hAnsi="宋体" w:hint="eastAsia"/>
        </w:rPr>
        <w:t>小型（</w:t>
      </w:r>
      <w:r>
        <w:rPr>
          <w:rStyle w:val="font14zd2"/>
          <w:rFonts w:ascii="宋体" w:hAnsi="宋体" w:hint="eastAsia"/>
        </w:rPr>
        <w:t>40t/h</w:t>
      </w:r>
      <w:r>
        <w:rPr>
          <w:rStyle w:val="font14zd2"/>
          <w:rFonts w:ascii="宋体" w:hAnsi="宋体" w:hint="eastAsia"/>
        </w:rPr>
        <w:t>以下）、中型（</w:t>
      </w:r>
      <w:r>
        <w:rPr>
          <w:rStyle w:val="font14zd2"/>
          <w:rFonts w:ascii="宋体" w:hAnsi="宋体" w:hint="eastAsia"/>
        </w:rPr>
        <w:t>40</w:t>
      </w:r>
      <w:r>
        <w:rPr>
          <w:rStyle w:val="font14zd2"/>
          <w:rFonts w:ascii="宋体" w:hAnsi="宋体" w:hint="eastAsia"/>
        </w:rPr>
        <w:t>～</w:t>
      </w:r>
      <w:r>
        <w:rPr>
          <w:rStyle w:val="font14zd2"/>
          <w:rFonts w:ascii="宋体" w:hAnsi="宋体" w:hint="eastAsia"/>
        </w:rPr>
        <w:t>350t/h</w:t>
      </w:r>
      <w:r>
        <w:rPr>
          <w:rStyle w:val="font14zd2"/>
          <w:rFonts w:ascii="宋体" w:hAnsi="宋体" w:hint="eastAsia"/>
        </w:rPr>
        <w:t>）和大型（</w:t>
      </w:r>
      <w:r>
        <w:rPr>
          <w:rStyle w:val="font14zd2"/>
          <w:rFonts w:ascii="宋体" w:hAnsi="宋体" w:hint="eastAsia"/>
        </w:rPr>
        <w:t>400t/h</w:t>
      </w:r>
      <w:r>
        <w:rPr>
          <w:rStyle w:val="font14zd2"/>
          <w:rFonts w:ascii="宋体" w:hAnsi="宋体" w:hint="eastAsia"/>
        </w:rPr>
        <w:t>以上）</w:t>
      </w:r>
      <w:r>
        <w:rPr>
          <w:rFonts w:ascii="宋体" w:hAnsi="宋体" w:hint="eastAsia"/>
          <w:color w:val="000000"/>
          <w:sz w:val="21"/>
          <w:szCs w:val="21"/>
        </w:rPr>
        <w:t>三种。间歇式搅拌设备的生产能力最高达</w:t>
      </w:r>
      <w:r>
        <w:rPr>
          <w:rFonts w:ascii="宋体" w:hAnsi="宋体" w:hint="eastAsia"/>
          <w:color w:val="000000"/>
          <w:sz w:val="21"/>
          <w:szCs w:val="21"/>
        </w:rPr>
        <w:t>700t/h</w:t>
      </w:r>
      <w:r>
        <w:rPr>
          <w:rFonts w:ascii="宋体" w:hAnsi="宋体" w:hint="eastAsia"/>
          <w:color w:val="000000"/>
          <w:sz w:val="21"/>
          <w:szCs w:val="21"/>
        </w:rPr>
        <w:t>，连续滚筒式搅拌设备的生产能力最高达</w:t>
      </w:r>
      <w:r>
        <w:rPr>
          <w:rFonts w:ascii="宋体" w:hAnsi="宋体" w:hint="eastAsia"/>
          <w:color w:val="000000"/>
          <w:sz w:val="21"/>
          <w:szCs w:val="21"/>
        </w:rPr>
        <w:t>1200t/h</w:t>
      </w:r>
      <w:r>
        <w:rPr>
          <w:rFonts w:ascii="宋体" w:hAnsi="宋体" w:hint="eastAsia"/>
          <w:color w:val="000000"/>
          <w:sz w:val="21"/>
          <w:szCs w:val="21"/>
        </w:rPr>
        <w:t>。沥青混合料拌合设备的</w:t>
      </w:r>
      <w:r>
        <w:rPr>
          <w:rStyle w:val="font14zd2"/>
          <w:rFonts w:ascii="宋体" w:hAnsi="宋体" w:hint="eastAsia"/>
        </w:rPr>
        <w:t>生产率是按每小时拌制混合料的吨数计算。</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）沥青混凝土摊铺机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沥青混凝土摊铺机按行走方式可分为自行式和拖式两种，自行式摊铺机又可分为履带式，轮胎式及复合式三种。</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①生产能力：沥青混合料摊铺机的生产能力是以其最大摊铺宽度确定，一般按摊铺宽度分为小型（</w:t>
      </w:r>
      <w:r>
        <w:rPr>
          <w:rFonts w:ascii="宋体" w:hAnsi="宋体" w:hint="eastAsia"/>
          <w:color w:val="000000"/>
          <w:sz w:val="21"/>
          <w:szCs w:val="21"/>
        </w:rPr>
        <w:t>3.6m</w:t>
      </w:r>
      <w:r>
        <w:rPr>
          <w:rFonts w:ascii="宋体" w:hAnsi="宋体" w:hint="eastAsia"/>
          <w:color w:val="000000"/>
          <w:sz w:val="21"/>
          <w:szCs w:val="21"/>
        </w:rPr>
        <w:t>），中型（</w:t>
      </w:r>
      <w:r>
        <w:rPr>
          <w:rFonts w:ascii="宋体" w:hAnsi="宋体" w:hint="eastAsia"/>
          <w:color w:val="000000"/>
          <w:sz w:val="21"/>
          <w:szCs w:val="21"/>
        </w:rPr>
        <w:t>4</w:t>
      </w:r>
      <w:r>
        <w:rPr>
          <w:rFonts w:ascii="宋体" w:hAnsi="宋体" w:hint="eastAsia"/>
          <w:color w:val="000000"/>
          <w:sz w:val="21"/>
          <w:szCs w:val="21"/>
        </w:rPr>
        <w:t>～</w:t>
      </w:r>
      <w:r>
        <w:rPr>
          <w:rFonts w:ascii="宋体" w:hAnsi="宋体" w:hint="eastAsia"/>
          <w:color w:val="000000"/>
          <w:sz w:val="21"/>
          <w:szCs w:val="21"/>
        </w:rPr>
        <w:t>6m</w:t>
      </w:r>
      <w:r>
        <w:rPr>
          <w:rFonts w:ascii="宋体" w:hAnsi="宋体" w:hint="eastAsia"/>
          <w:color w:val="000000"/>
          <w:sz w:val="21"/>
          <w:szCs w:val="21"/>
        </w:rPr>
        <w:t>），大型（</w:t>
      </w:r>
      <w:r>
        <w:rPr>
          <w:rFonts w:ascii="宋体" w:hAnsi="宋体" w:hint="eastAsia"/>
          <w:color w:val="000000"/>
          <w:sz w:val="21"/>
          <w:szCs w:val="21"/>
        </w:rPr>
        <w:t>6</w:t>
      </w:r>
      <w:r>
        <w:rPr>
          <w:rFonts w:ascii="宋体" w:hAnsi="宋体" w:hint="eastAsia"/>
          <w:color w:val="000000"/>
          <w:sz w:val="21"/>
          <w:szCs w:val="21"/>
        </w:rPr>
        <w:t>～</w:t>
      </w:r>
      <w:r>
        <w:rPr>
          <w:rFonts w:ascii="宋体" w:hAnsi="宋体" w:hint="eastAsia"/>
          <w:color w:val="000000"/>
          <w:sz w:val="21"/>
          <w:szCs w:val="21"/>
        </w:rPr>
        <w:t>10m</w:t>
      </w:r>
      <w:r>
        <w:rPr>
          <w:rFonts w:ascii="宋体" w:hAnsi="宋体" w:hint="eastAsia"/>
          <w:color w:val="000000"/>
          <w:sz w:val="21"/>
          <w:szCs w:val="21"/>
        </w:rPr>
        <w:t>）</w:t>
      </w:r>
      <w:r>
        <w:rPr>
          <w:rFonts w:ascii="宋体" w:hAnsi="宋体" w:hint="eastAsia"/>
          <w:color w:val="000000"/>
          <w:sz w:val="21"/>
          <w:szCs w:val="21"/>
        </w:rPr>
        <w:t>和超大型（</w:t>
      </w:r>
      <w:r>
        <w:rPr>
          <w:rFonts w:ascii="宋体" w:hAnsi="宋体" w:hint="eastAsia"/>
          <w:color w:val="000000"/>
          <w:sz w:val="21"/>
          <w:szCs w:val="21"/>
        </w:rPr>
        <w:t>10</w:t>
      </w:r>
      <w:r>
        <w:rPr>
          <w:rFonts w:ascii="宋体" w:hAnsi="宋体" w:hint="eastAsia"/>
          <w:color w:val="000000"/>
          <w:sz w:val="21"/>
          <w:szCs w:val="21"/>
        </w:rPr>
        <w:t>～</w:t>
      </w:r>
      <w:r>
        <w:rPr>
          <w:rFonts w:ascii="宋体" w:hAnsi="宋体" w:hint="eastAsia"/>
          <w:color w:val="000000"/>
          <w:sz w:val="21"/>
          <w:szCs w:val="21"/>
        </w:rPr>
        <w:t>12m</w:t>
      </w:r>
      <w:r>
        <w:rPr>
          <w:rFonts w:ascii="宋体" w:hAnsi="宋体" w:hint="eastAsia"/>
          <w:color w:val="000000"/>
          <w:sz w:val="21"/>
          <w:szCs w:val="21"/>
        </w:rPr>
        <w:t>）四类。</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生产能力计算：沥青混合料摊铺机的生产率以每小时的吨数来计算，它按下列公式计算</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Q</w:t>
      </w:r>
      <w:r>
        <w:rPr>
          <w:rStyle w:val="font14zd2"/>
          <w:rFonts w:ascii="宋体" w:hAnsi="宋体" w:hint="eastAsia"/>
        </w:rPr>
        <w:t>＝</w:t>
      </w:r>
      <w:r>
        <w:rPr>
          <w:rStyle w:val="font14zd2"/>
          <w:rFonts w:ascii="宋体" w:hAnsi="宋体" w:hint="eastAsia"/>
        </w:rPr>
        <w:t>hBv</w:t>
      </w:r>
      <w:r>
        <w:rPr>
          <w:rStyle w:val="font14zd2"/>
          <w:rFonts w:ascii="宋体" w:hAnsi="宋体" w:hint="eastAsia"/>
          <w:vertAlign w:val="subscript"/>
        </w:rPr>
        <w:t>0</w:t>
      </w:r>
      <w:r>
        <w:rPr>
          <w:rStyle w:val="font14zd2"/>
          <w:rFonts w:ascii="宋体" w:hAnsi="宋体" w:hint="eastAsia"/>
        </w:rPr>
        <w:t>ρ</w:t>
      </w:r>
      <w:r>
        <w:rPr>
          <w:rStyle w:val="font14zd2"/>
          <w:rFonts w:ascii="宋体" w:hAnsi="宋体" w:hint="eastAsia"/>
        </w:rPr>
        <w:t>K</w:t>
      </w:r>
      <w:r>
        <w:rPr>
          <w:rStyle w:val="font14zd2"/>
          <w:rFonts w:ascii="宋体" w:hAnsi="宋体" w:hint="eastAsia"/>
          <w:vertAlign w:val="subscript"/>
        </w:rPr>
        <w:t>B</w:t>
      </w:r>
      <w:r>
        <w:rPr>
          <w:rStyle w:val="font14zd2"/>
          <w:rFonts w:ascii="宋体" w:hAnsi="宋体" w:hint="eastAsia"/>
        </w:rPr>
        <w:t>（</w:t>
      </w:r>
      <w:r>
        <w:rPr>
          <w:rStyle w:val="font14zd2"/>
          <w:rFonts w:ascii="宋体" w:hAnsi="宋体" w:hint="eastAsia"/>
        </w:rPr>
        <w:t>t/h</w:t>
      </w:r>
      <w:r>
        <w:rPr>
          <w:rStyle w:val="font14zd2"/>
          <w:rFonts w:ascii="宋体" w:hAnsi="宋体" w:hint="eastAsia"/>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式中：</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h</w:t>
      </w:r>
      <w:r>
        <w:rPr>
          <w:rFonts w:ascii="宋体" w:hAnsi="宋体" w:hint="eastAsia"/>
          <w:color w:val="000000"/>
          <w:sz w:val="21"/>
          <w:szCs w:val="21"/>
        </w:rPr>
        <w:t>—铺层厚（</w:t>
      </w:r>
      <w:r>
        <w:rPr>
          <w:rFonts w:ascii="宋体" w:hAnsi="宋体" w:hint="eastAsia"/>
          <w:color w:val="000000"/>
          <w:sz w:val="21"/>
          <w:szCs w:val="21"/>
        </w:rPr>
        <w:t>m</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B</w:t>
      </w:r>
      <w:r>
        <w:rPr>
          <w:rFonts w:ascii="宋体" w:hAnsi="宋体" w:hint="eastAsia"/>
          <w:color w:val="000000"/>
          <w:sz w:val="21"/>
          <w:szCs w:val="21"/>
        </w:rPr>
        <w:t>—摊铺带宽（</w:t>
      </w:r>
      <w:r>
        <w:rPr>
          <w:rFonts w:ascii="宋体" w:hAnsi="宋体" w:hint="eastAsia"/>
          <w:color w:val="000000"/>
          <w:sz w:val="21"/>
          <w:szCs w:val="21"/>
        </w:rPr>
        <w:t>m</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v</w:t>
      </w:r>
      <w:r>
        <w:rPr>
          <w:rFonts w:ascii="宋体" w:hAnsi="宋体" w:hint="eastAsia"/>
          <w:color w:val="000000"/>
          <w:sz w:val="21"/>
          <w:szCs w:val="21"/>
          <w:vertAlign w:val="subscript"/>
        </w:rPr>
        <w:t>0</w:t>
      </w:r>
      <w:r>
        <w:rPr>
          <w:rFonts w:ascii="宋体" w:hAnsi="宋体" w:hint="eastAsia"/>
          <w:color w:val="000000"/>
          <w:sz w:val="21"/>
          <w:szCs w:val="21"/>
        </w:rPr>
        <w:t>—摊铺工作速度（</w:t>
      </w:r>
      <w:r>
        <w:rPr>
          <w:rFonts w:ascii="宋体" w:hAnsi="宋体" w:hint="eastAsia"/>
          <w:color w:val="000000"/>
          <w:sz w:val="21"/>
          <w:szCs w:val="21"/>
        </w:rPr>
        <w:t>m/h</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ρ一沥青混合料密度（</w:t>
      </w:r>
      <w:r>
        <w:rPr>
          <w:rFonts w:ascii="宋体" w:hAnsi="宋体" w:hint="eastAsia"/>
          <w:color w:val="000000"/>
          <w:sz w:val="21"/>
          <w:szCs w:val="21"/>
        </w:rPr>
        <w:t>t/m</w:t>
      </w:r>
      <w:r>
        <w:rPr>
          <w:rFonts w:ascii="宋体" w:hAnsi="宋体" w:hint="eastAsia"/>
          <w:color w:val="000000"/>
          <w:sz w:val="21"/>
          <w:szCs w:val="21"/>
          <w:vertAlign w:val="superscript"/>
        </w:rPr>
        <w:t>3</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K</w:t>
      </w:r>
      <w:r>
        <w:rPr>
          <w:rFonts w:ascii="宋体" w:hAnsi="宋体" w:hint="eastAsia"/>
          <w:color w:val="000000"/>
          <w:sz w:val="21"/>
          <w:szCs w:val="21"/>
          <w:vertAlign w:val="subscript"/>
        </w:rPr>
        <w:t>B</w:t>
      </w:r>
      <w:r>
        <w:rPr>
          <w:rFonts w:ascii="宋体" w:hAnsi="宋体" w:hint="eastAsia"/>
          <w:color w:val="000000"/>
          <w:sz w:val="21"/>
          <w:szCs w:val="21"/>
        </w:rPr>
        <w:t>—时间利用率（</w:t>
      </w:r>
      <w:r>
        <w:rPr>
          <w:rFonts w:ascii="宋体" w:hAnsi="宋体" w:hint="eastAsia"/>
          <w:color w:val="000000"/>
          <w:sz w:val="21"/>
          <w:szCs w:val="21"/>
        </w:rPr>
        <w:t>0.75</w:t>
      </w:r>
      <w:r>
        <w:rPr>
          <w:rFonts w:ascii="宋体" w:hAnsi="宋体" w:hint="eastAsia"/>
          <w:color w:val="000000"/>
          <w:sz w:val="21"/>
          <w:szCs w:val="21"/>
        </w:rPr>
        <w:t>～</w:t>
      </w:r>
      <w:r>
        <w:rPr>
          <w:rFonts w:ascii="宋体" w:hAnsi="宋体" w:hint="eastAsia"/>
          <w:color w:val="000000"/>
          <w:sz w:val="21"/>
          <w:szCs w:val="21"/>
        </w:rPr>
        <w:t>0.95</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②适用范围：最大摊铺宽度小于</w:t>
      </w:r>
      <w:r>
        <w:rPr>
          <w:rFonts w:ascii="宋体" w:hAnsi="宋体" w:hint="eastAsia"/>
          <w:color w:val="000000"/>
          <w:sz w:val="21"/>
          <w:szCs w:val="21"/>
        </w:rPr>
        <w:t>3600mm</w:t>
      </w:r>
      <w:r>
        <w:rPr>
          <w:rFonts w:ascii="宋体" w:hAnsi="宋体" w:hint="eastAsia"/>
          <w:color w:val="000000"/>
          <w:sz w:val="21"/>
          <w:szCs w:val="21"/>
        </w:rPr>
        <w:t>的摊铺机主要用于路面养护和城市街道路面修筑工程；</w:t>
      </w:r>
      <w:r>
        <w:rPr>
          <w:rStyle w:val="font14zd2"/>
          <w:rFonts w:ascii="宋体" w:hAnsi="宋体" w:hint="eastAsia"/>
        </w:rPr>
        <w:t>最大摊铺宽度在</w:t>
      </w:r>
      <w:r>
        <w:rPr>
          <w:rStyle w:val="font14zd2"/>
          <w:rFonts w:ascii="宋体" w:hAnsi="宋体" w:hint="eastAsia"/>
        </w:rPr>
        <w:t>4000</w:t>
      </w:r>
      <w:r>
        <w:rPr>
          <w:rStyle w:val="font14zd2"/>
          <w:rFonts w:ascii="宋体" w:hAnsi="宋体" w:hint="eastAsia"/>
        </w:rPr>
        <w:t>～</w:t>
      </w:r>
      <w:r>
        <w:rPr>
          <w:rStyle w:val="font14zd2"/>
          <w:rFonts w:ascii="宋体" w:hAnsi="宋体" w:hint="eastAsia"/>
        </w:rPr>
        <w:t>6000mm</w:t>
      </w:r>
      <w:r>
        <w:rPr>
          <w:rStyle w:val="font14zd2"/>
          <w:rFonts w:ascii="宋体" w:hAnsi="宋体" w:hint="eastAsia"/>
        </w:rPr>
        <w:t>的摊铺机主要用于一般公路路面的修筑和养护</w:t>
      </w:r>
      <w:r>
        <w:rPr>
          <w:rFonts w:ascii="宋体" w:hAnsi="宋体" w:hint="eastAsia"/>
          <w:color w:val="000000"/>
          <w:sz w:val="21"/>
          <w:szCs w:val="21"/>
        </w:rPr>
        <w:t>；最大摊铺宽度在</w:t>
      </w:r>
      <w:r>
        <w:rPr>
          <w:rFonts w:ascii="宋体" w:hAnsi="宋体" w:hint="eastAsia"/>
          <w:color w:val="000000"/>
          <w:sz w:val="21"/>
          <w:szCs w:val="21"/>
        </w:rPr>
        <w:t>7000</w:t>
      </w:r>
      <w:r>
        <w:rPr>
          <w:rFonts w:ascii="宋体" w:hAnsi="宋体" w:hint="eastAsia"/>
          <w:color w:val="000000"/>
          <w:sz w:val="21"/>
          <w:szCs w:val="21"/>
        </w:rPr>
        <w:t>～</w:t>
      </w:r>
      <w:r>
        <w:rPr>
          <w:rFonts w:ascii="宋体" w:hAnsi="宋体" w:hint="eastAsia"/>
          <w:color w:val="000000"/>
          <w:sz w:val="21"/>
          <w:szCs w:val="21"/>
        </w:rPr>
        <w:t>9000mm</w:t>
      </w:r>
      <w:r>
        <w:rPr>
          <w:rFonts w:ascii="宋体" w:hAnsi="宋体" w:hint="eastAsia"/>
          <w:color w:val="000000"/>
          <w:sz w:val="21"/>
          <w:szCs w:val="21"/>
        </w:rPr>
        <w:lastRenderedPageBreak/>
        <w:t>的摊铺机主要用于高等级公路路面工程；</w:t>
      </w:r>
      <w:r>
        <w:rPr>
          <w:rStyle w:val="font14zd2"/>
          <w:rFonts w:ascii="宋体" w:hAnsi="宋体" w:hint="eastAsia"/>
        </w:rPr>
        <w:t>摊铺宽度大于</w:t>
      </w:r>
      <w:r>
        <w:rPr>
          <w:rStyle w:val="font14zd2"/>
          <w:rFonts w:ascii="宋体" w:hAnsi="宋体" w:hint="eastAsia"/>
        </w:rPr>
        <w:t>9000mm</w:t>
      </w:r>
      <w:r>
        <w:rPr>
          <w:rStyle w:val="font14zd2"/>
          <w:rFonts w:ascii="宋体" w:hAnsi="宋体" w:hint="eastAsia"/>
        </w:rPr>
        <w:t>的摊铺机，主要用于业主有要求的高速公路路面施工</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）水泥混凝土搅拌设备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水泥混凝土拌合设备分为水泥混凝土搅拌机和水泥混凝土搅拌站（楼）两大类。强制式搅拌设备可拌制低塑性混凝土，适用于水泥混凝土路面工程等。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①生产能力：其生产能力按小时成品量和自动化程度分小型（</w:t>
      </w:r>
      <w:r>
        <w:rPr>
          <w:rFonts w:ascii="宋体" w:hAnsi="宋体" w:hint="eastAsia"/>
          <w:color w:val="000000"/>
          <w:sz w:val="21"/>
          <w:szCs w:val="21"/>
        </w:rPr>
        <w:t>30m</w:t>
      </w:r>
      <w:r>
        <w:rPr>
          <w:rFonts w:ascii="宋体" w:hAnsi="宋体" w:hint="eastAsia"/>
          <w:color w:val="000000"/>
          <w:sz w:val="21"/>
          <w:szCs w:val="21"/>
          <w:vertAlign w:val="superscript"/>
        </w:rPr>
        <w:t>3</w:t>
      </w:r>
      <w:r>
        <w:rPr>
          <w:rFonts w:ascii="宋体" w:hAnsi="宋体" w:hint="eastAsia"/>
          <w:color w:val="000000"/>
          <w:sz w:val="21"/>
          <w:szCs w:val="21"/>
        </w:rPr>
        <w:t>/h</w:t>
      </w:r>
      <w:r>
        <w:rPr>
          <w:rFonts w:ascii="宋体" w:hAnsi="宋体" w:hint="eastAsia"/>
          <w:color w:val="000000"/>
          <w:sz w:val="21"/>
          <w:szCs w:val="21"/>
        </w:rPr>
        <w:t>以下）、中型（</w:t>
      </w:r>
      <w:r>
        <w:rPr>
          <w:rFonts w:ascii="宋体" w:hAnsi="宋体" w:hint="eastAsia"/>
          <w:color w:val="000000"/>
          <w:sz w:val="21"/>
          <w:szCs w:val="21"/>
        </w:rPr>
        <w:t>60</w:t>
      </w:r>
      <w:r>
        <w:rPr>
          <w:rFonts w:ascii="宋体" w:hAnsi="宋体" w:hint="eastAsia"/>
          <w:color w:val="000000"/>
          <w:sz w:val="21"/>
          <w:szCs w:val="21"/>
        </w:rPr>
        <w:t>～</w:t>
      </w:r>
      <w:r>
        <w:rPr>
          <w:rFonts w:ascii="宋体" w:hAnsi="宋体" w:hint="eastAsia"/>
          <w:color w:val="000000"/>
          <w:sz w:val="21"/>
          <w:szCs w:val="21"/>
        </w:rPr>
        <w:t>100m</w:t>
      </w:r>
      <w:r>
        <w:rPr>
          <w:rFonts w:ascii="宋体" w:hAnsi="宋体" w:hint="eastAsia"/>
          <w:color w:val="000000"/>
          <w:sz w:val="21"/>
          <w:szCs w:val="21"/>
          <w:vertAlign w:val="superscript"/>
        </w:rPr>
        <w:t>3</w:t>
      </w:r>
      <w:r>
        <w:rPr>
          <w:rFonts w:ascii="宋体" w:hAnsi="宋体" w:hint="eastAsia"/>
          <w:color w:val="000000"/>
          <w:sz w:val="21"/>
          <w:szCs w:val="21"/>
        </w:rPr>
        <w:t>/h</w:t>
      </w:r>
      <w:r>
        <w:rPr>
          <w:rFonts w:ascii="宋体" w:hAnsi="宋体" w:hint="eastAsia"/>
          <w:color w:val="000000"/>
          <w:sz w:val="21"/>
          <w:szCs w:val="21"/>
        </w:rPr>
        <w:t>）和大型（</w:t>
      </w:r>
      <w:r>
        <w:rPr>
          <w:rFonts w:ascii="宋体" w:hAnsi="宋体" w:hint="eastAsia"/>
          <w:color w:val="000000"/>
          <w:sz w:val="21"/>
          <w:szCs w:val="21"/>
        </w:rPr>
        <w:t>100</w:t>
      </w:r>
      <w:r>
        <w:rPr>
          <w:rFonts w:ascii="宋体" w:hAnsi="宋体" w:hint="eastAsia"/>
          <w:color w:val="000000"/>
          <w:sz w:val="21"/>
          <w:szCs w:val="21"/>
        </w:rPr>
        <w:t>～</w:t>
      </w:r>
      <w:r>
        <w:rPr>
          <w:rFonts w:ascii="宋体" w:hAnsi="宋体" w:hint="eastAsia"/>
          <w:color w:val="000000"/>
          <w:sz w:val="21"/>
          <w:szCs w:val="21"/>
        </w:rPr>
        <w:t>200m</w:t>
      </w:r>
      <w:r>
        <w:rPr>
          <w:rFonts w:ascii="宋体" w:hAnsi="宋体" w:hint="eastAsia"/>
          <w:color w:val="000000"/>
          <w:sz w:val="21"/>
          <w:szCs w:val="21"/>
          <w:vertAlign w:val="superscript"/>
        </w:rPr>
        <w:t>3</w:t>
      </w:r>
      <w:r>
        <w:rPr>
          <w:rFonts w:ascii="宋体" w:hAnsi="宋体" w:hint="eastAsia"/>
          <w:color w:val="000000"/>
          <w:sz w:val="21"/>
          <w:szCs w:val="21"/>
        </w:rPr>
        <w:t>/h</w:t>
      </w:r>
      <w:r>
        <w:rPr>
          <w:rFonts w:ascii="宋体" w:hAnsi="宋体" w:hint="eastAsia"/>
          <w:color w:val="000000"/>
          <w:sz w:val="21"/>
          <w:szCs w:val="21"/>
        </w:rPr>
        <w:t>）三种。</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②适用范围：大型搅拌设备主要用于预拌混凝土厂和制品厂；中型搅拌设备主要在中、小型建筑工程和道路工程现场使用；小型搅拌设备主要适用于零散浇筑混凝土的简易式单机站。</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）水泥混凝土摊铺机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①生产能力：其生产能力按每分钟摊铺混凝土的数量计算，最大生产能力为</w:t>
      </w:r>
      <w:r>
        <w:rPr>
          <w:rFonts w:ascii="宋体" w:hAnsi="宋体" w:hint="eastAsia"/>
          <w:color w:val="000000"/>
          <w:sz w:val="21"/>
          <w:szCs w:val="21"/>
        </w:rPr>
        <w:t>13.5m</w:t>
      </w:r>
      <w:r>
        <w:rPr>
          <w:rFonts w:ascii="宋体" w:hAnsi="宋体" w:hint="eastAsia"/>
          <w:color w:val="000000"/>
          <w:sz w:val="21"/>
          <w:szCs w:val="21"/>
          <w:vertAlign w:val="superscript"/>
        </w:rPr>
        <w:t>3</w:t>
      </w:r>
      <w:r>
        <w:rPr>
          <w:rFonts w:ascii="宋体" w:hAnsi="宋体" w:hint="eastAsia"/>
          <w:color w:val="000000"/>
          <w:sz w:val="21"/>
          <w:szCs w:val="21"/>
        </w:rPr>
        <w:t>/min</w:t>
      </w:r>
      <w:r>
        <w:rPr>
          <w:rFonts w:ascii="宋体" w:hAnsi="宋体" w:hint="eastAsia"/>
          <w:color w:val="000000"/>
          <w:sz w:val="21"/>
          <w:szCs w:val="21"/>
        </w:rPr>
        <w:t>。目前，混凝土摊铺机已从只能完成单一作业程序的单机，发展成能完成摊铺、振实、整平和抹光等作业的联合摊铺机。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进料斗的摊铺机生产率的计算：</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Q</w:t>
      </w:r>
      <w:r>
        <w:rPr>
          <w:rFonts w:ascii="宋体" w:hAnsi="宋体" w:hint="eastAsia"/>
          <w:color w:val="000000"/>
          <w:sz w:val="21"/>
          <w:szCs w:val="21"/>
        </w:rPr>
        <w:t>＝</w:t>
      </w:r>
      <w:r>
        <w:rPr>
          <w:rFonts w:ascii="宋体" w:hAnsi="宋体" w:hint="eastAsia"/>
          <w:color w:val="000000"/>
          <w:sz w:val="21"/>
          <w:szCs w:val="21"/>
        </w:rPr>
        <w:t>3600V/</w:t>
      </w:r>
      <w:r>
        <w:rPr>
          <w:rFonts w:ascii="宋体" w:hAnsi="宋体" w:hint="eastAsia"/>
          <w:color w:val="000000"/>
          <w:sz w:val="21"/>
          <w:szCs w:val="21"/>
        </w:rPr>
        <w:t>（</w:t>
      </w:r>
      <w:r>
        <w:rPr>
          <w:rFonts w:ascii="宋体" w:hAnsi="宋体" w:hint="eastAsia"/>
          <w:color w:val="000000"/>
          <w:sz w:val="21"/>
          <w:szCs w:val="21"/>
        </w:rPr>
        <w:t>t</w:t>
      </w:r>
      <w:r>
        <w:rPr>
          <w:rFonts w:ascii="宋体" w:hAnsi="宋体" w:hint="eastAsia"/>
          <w:color w:val="000000"/>
          <w:sz w:val="21"/>
          <w:szCs w:val="21"/>
          <w:vertAlign w:val="subscript"/>
        </w:rPr>
        <w:t>1</w:t>
      </w:r>
      <w:r>
        <w:rPr>
          <w:rFonts w:ascii="宋体" w:hAnsi="宋体" w:hint="eastAsia"/>
          <w:color w:val="000000"/>
          <w:sz w:val="21"/>
          <w:szCs w:val="21"/>
        </w:rPr>
        <w:t>＋</w:t>
      </w:r>
      <w:r>
        <w:rPr>
          <w:rFonts w:ascii="宋体" w:hAnsi="宋体" w:hint="eastAsia"/>
          <w:color w:val="000000"/>
          <w:sz w:val="21"/>
          <w:szCs w:val="21"/>
        </w:rPr>
        <w:t>t</w:t>
      </w:r>
      <w:r>
        <w:rPr>
          <w:rFonts w:ascii="宋体" w:hAnsi="宋体" w:hint="eastAsia"/>
          <w:color w:val="000000"/>
          <w:sz w:val="21"/>
          <w:szCs w:val="21"/>
          <w:vertAlign w:val="subscript"/>
        </w:rPr>
        <w:t>2</w:t>
      </w:r>
      <w:r>
        <w:rPr>
          <w:rFonts w:ascii="宋体" w:hAnsi="宋体" w:hint="eastAsia"/>
          <w:color w:val="000000"/>
          <w:sz w:val="21"/>
          <w:szCs w:val="21"/>
        </w:rPr>
        <w:t>＋</w:t>
      </w:r>
      <w:r>
        <w:rPr>
          <w:rFonts w:ascii="宋体" w:hAnsi="宋体" w:hint="eastAsia"/>
          <w:color w:val="000000"/>
          <w:sz w:val="21"/>
          <w:szCs w:val="21"/>
        </w:rPr>
        <w:t>t</w:t>
      </w:r>
      <w:r>
        <w:rPr>
          <w:rFonts w:ascii="宋体" w:hAnsi="宋体" w:hint="eastAsia"/>
          <w:color w:val="000000"/>
          <w:sz w:val="21"/>
          <w:szCs w:val="21"/>
          <w:vertAlign w:val="subscript"/>
        </w:rPr>
        <w:t>3</w:t>
      </w:r>
      <w:r>
        <w:rPr>
          <w:rFonts w:ascii="宋体" w:hAnsi="宋体" w:hint="eastAsia"/>
          <w:color w:val="000000"/>
          <w:sz w:val="21"/>
          <w:szCs w:val="21"/>
        </w:rPr>
        <w:t>＋</w:t>
      </w:r>
      <w:r>
        <w:rPr>
          <w:rFonts w:ascii="宋体" w:hAnsi="宋体" w:hint="eastAsia"/>
          <w:color w:val="000000"/>
          <w:sz w:val="21"/>
          <w:szCs w:val="21"/>
        </w:rPr>
        <w:t>t</w:t>
      </w:r>
      <w:r>
        <w:rPr>
          <w:rFonts w:ascii="宋体" w:hAnsi="宋体" w:hint="eastAsia"/>
          <w:color w:val="000000"/>
          <w:sz w:val="21"/>
          <w:szCs w:val="21"/>
          <w:vertAlign w:val="subscript"/>
        </w:rPr>
        <w:t>4</w:t>
      </w:r>
      <w:r>
        <w:rPr>
          <w:rFonts w:ascii="宋体" w:hAnsi="宋体" w:hint="eastAsia"/>
          <w:color w:val="000000"/>
          <w:sz w:val="21"/>
          <w:szCs w:val="21"/>
        </w:rPr>
        <w:t>）（</w:t>
      </w:r>
      <w:r>
        <w:rPr>
          <w:rFonts w:ascii="宋体" w:hAnsi="宋体" w:hint="eastAsia"/>
          <w:color w:val="000000"/>
          <w:sz w:val="21"/>
          <w:szCs w:val="21"/>
        </w:rPr>
        <w:t>m</w:t>
      </w:r>
      <w:r>
        <w:rPr>
          <w:rFonts w:ascii="宋体" w:hAnsi="宋体" w:hint="eastAsia"/>
          <w:color w:val="000000"/>
          <w:sz w:val="21"/>
          <w:szCs w:val="21"/>
          <w:vertAlign w:val="superscript"/>
        </w:rPr>
        <w:t>3</w:t>
      </w:r>
      <w:r>
        <w:rPr>
          <w:rFonts w:ascii="宋体" w:hAnsi="宋体" w:hint="eastAsia"/>
          <w:color w:val="000000"/>
          <w:sz w:val="21"/>
          <w:szCs w:val="21"/>
        </w:rPr>
        <w:t>/h</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式中</w:t>
      </w:r>
      <w:r>
        <w:rPr>
          <w:rFonts w:ascii="宋体" w:hAnsi="宋体" w:hint="eastAsia"/>
          <w:color w:val="000000"/>
          <w:sz w:val="21"/>
          <w:szCs w:val="21"/>
        </w:rPr>
        <w:t>V</w:t>
      </w:r>
      <w:r>
        <w:rPr>
          <w:rFonts w:ascii="宋体" w:hAnsi="宋体" w:hint="eastAsia"/>
          <w:color w:val="000000"/>
          <w:sz w:val="21"/>
          <w:szCs w:val="21"/>
        </w:rPr>
        <w:t>——摊铺斗的有效容积（</w:t>
      </w:r>
      <w:r>
        <w:rPr>
          <w:rFonts w:ascii="宋体" w:hAnsi="宋体" w:hint="eastAsia"/>
          <w:color w:val="000000"/>
          <w:sz w:val="21"/>
          <w:szCs w:val="21"/>
        </w:rPr>
        <w:t>m</w:t>
      </w:r>
      <w:r>
        <w:rPr>
          <w:rFonts w:ascii="宋体" w:hAnsi="宋体" w:hint="eastAsia"/>
          <w:color w:val="000000"/>
          <w:sz w:val="21"/>
          <w:szCs w:val="21"/>
          <w:vertAlign w:val="superscript"/>
        </w:rPr>
        <w:t>3</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t</w:t>
      </w:r>
      <w:r>
        <w:rPr>
          <w:rFonts w:ascii="宋体" w:hAnsi="宋体" w:hint="eastAsia"/>
          <w:color w:val="000000"/>
          <w:sz w:val="21"/>
          <w:szCs w:val="21"/>
          <w:vertAlign w:val="subscript"/>
        </w:rPr>
        <w:t>1</w:t>
      </w:r>
      <w:r>
        <w:rPr>
          <w:rFonts w:ascii="宋体" w:hAnsi="宋体" w:hint="eastAsia"/>
          <w:color w:val="000000"/>
          <w:sz w:val="21"/>
          <w:szCs w:val="21"/>
        </w:rPr>
        <w:t>——摊铺斗装料时间（</w:t>
      </w:r>
      <w:r>
        <w:rPr>
          <w:rFonts w:ascii="宋体" w:hAnsi="宋体" w:hint="eastAsia"/>
          <w:color w:val="000000"/>
          <w:sz w:val="21"/>
          <w:szCs w:val="21"/>
        </w:rPr>
        <w:t>s</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t</w:t>
      </w:r>
      <w:r>
        <w:rPr>
          <w:rFonts w:ascii="宋体" w:hAnsi="宋体" w:hint="eastAsia"/>
          <w:color w:val="000000"/>
          <w:sz w:val="21"/>
          <w:szCs w:val="21"/>
          <w:vertAlign w:val="subscript"/>
        </w:rPr>
        <w:t>2</w:t>
      </w:r>
      <w:r>
        <w:rPr>
          <w:rFonts w:ascii="宋体" w:hAnsi="宋体" w:hint="eastAsia"/>
          <w:color w:val="000000"/>
          <w:sz w:val="21"/>
          <w:szCs w:val="21"/>
        </w:rPr>
        <w:t>——混凝土混合料摊铺时间和摊铺斗返回装料时间（</w:t>
      </w:r>
      <w:r>
        <w:rPr>
          <w:rFonts w:ascii="宋体" w:hAnsi="宋体" w:hint="eastAsia"/>
          <w:color w:val="000000"/>
          <w:sz w:val="21"/>
          <w:szCs w:val="21"/>
        </w:rPr>
        <w:t>s</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t</w:t>
      </w:r>
      <w:r>
        <w:rPr>
          <w:rFonts w:ascii="宋体" w:hAnsi="宋体" w:hint="eastAsia"/>
          <w:color w:val="000000"/>
          <w:sz w:val="21"/>
          <w:szCs w:val="21"/>
          <w:vertAlign w:val="subscript"/>
        </w:rPr>
        <w:t>3</w:t>
      </w:r>
      <w:r>
        <w:rPr>
          <w:rFonts w:ascii="宋体" w:hAnsi="宋体" w:hint="eastAsia"/>
          <w:color w:val="000000"/>
          <w:sz w:val="21"/>
          <w:szCs w:val="21"/>
        </w:rPr>
        <w:t>——摊铺机转到下一个工位所耗时间（</w:t>
      </w:r>
      <w:r>
        <w:rPr>
          <w:rFonts w:ascii="宋体" w:hAnsi="宋体" w:hint="eastAsia"/>
          <w:color w:val="000000"/>
          <w:sz w:val="21"/>
          <w:szCs w:val="21"/>
        </w:rPr>
        <w:t>s</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t</w:t>
      </w:r>
      <w:r>
        <w:rPr>
          <w:rFonts w:ascii="宋体" w:hAnsi="宋体" w:hint="eastAsia"/>
          <w:color w:val="000000"/>
          <w:sz w:val="21"/>
          <w:szCs w:val="21"/>
          <w:vertAlign w:val="subscript"/>
        </w:rPr>
        <w:t>4</w:t>
      </w:r>
      <w:r>
        <w:rPr>
          <w:rFonts w:ascii="宋体" w:hAnsi="宋体" w:hint="eastAsia"/>
          <w:color w:val="000000"/>
          <w:sz w:val="21"/>
          <w:szCs w:val="21"/>
        </w:rPr>
        <w:t>——混合料从进料斗转装到摊铺斗内所耗的时间（</w:t>
      </w:r>
      <w:r>
        <w:rPr>
          <w:rFonts w:ascii="宋体" w:hAnsi="宋体" w:hint="eastAsia"/>
          <w:color w:val="000000"/>
          <w:sz w:val="21"/>
          <w:szCs w:val="21"/>
        </w:rPr>
        <w:t>s</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直接装卸的箱式摊铺机的生产率的计算：</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Q</w:t>
      </w:r>
      <w:r>
        <w:rPr>
          <w:rFonts w:ascii="宋体" w:hAnsi="宋体" w:hint="eastAsia"/>
          <w:color w:val="000000"/>
          <w:sz w:val="21"/>
          <w:szCs w:val="21"/>
        </w:rPr>
        <w:t>＝</w:t>
      </w:r>
      <w:r>
        <w:rPr>
          <w:rFonts w:ascii="宋体" w:hAnsi="宋体" w:hint="eastAsia"/>
          <w:color w:val="000000"/>
          <w:sz w:val="21"/>
          <w:szCs w:val="21"/>
        </w:rPr>
        <w:t>3600V/</w:t>
      </w:r>
      <w:r>
        <w:rPr>
          <w:rFonts w:ascii="宋体" w:hAnsi="宋体" w:hint="eastAsia"/>
          <w:color w:val="000000"/>
          <w:sz w:val="21"/>
          <w:szCs w:val="21"/>
        </w:rPr>
        <w:t>（</w:t>
      </w:r>
      <w:r>
        <w:rPr>
          <w:rFonts w:ascii="宋体" w:hAnsi="宋体" w:hint="eastAsia"/>
          <w:color w:val="000000"/>
          <w:sz w:val="21"/>
          <w:szCs w:val="21"/>
        </w:rPr>
        <w:t>t</w:t>
      </w:r>
      <w:r>
        <w:rPr>
          <w:rFonts w:ascii="宋体" w:hAnsi="宋体" w:hint="eastAsia"/>
          <w:color w:val="000000"/>
          <w:sz w:val="21"/>
          <w:szCs w:val="21"/>
          <w:vertAlign w:val="subscript"/>
        </w:rPr>
        <w:t>1</w:t>
      </w:r>
      <w:r>
        <w:rPr>
          <w:rFonts w:ascii="宋体" w:hAnsi="宋体" w:hint="eastAsia"/>
          <w:color w:val="000000"/>
          <w:sz w:val="21"/>
          <w:szCs w:val="21"/>
        </w:rPr>
        <w:t>＋</w:t>
      </w:r>
      <w:r>
        <w:rPr>
          <w:rFonts w:ascii="宋体" w:hAnsi="宋体" w:hint="eastAsia"/>
          <w:color w:val="000000"/>
          <w:sz w:val="21"/>
          <w:szCs w:val="21"/>
        </w:rPr>
        <w:t>t</w:t>
      </w:r>
      <w:r>
        <w:rPr>
          <w:rFonts w:ascii="宋体" w:hAnsi="宋体" w:hint="eastAsia"/>
          <w:color w:val="000000"/>
          <w:sz w:val="21"/>
          <w:szCs w:val="21"/>
          <w:vertAlign w:val="subscript"/>
        </w:rPr>
        <w:t>2</w:t>
      </w:r>
      <w:r>
        <w:rPr>
          <w:rFonts w:ascii="宋体" w:hAnsi="宋体" w:hint="eastAsia"/>
          <w:color w:val="000000"/>
          <w:sz w:val="21"/>
          <w:szCs w:val="21"/>
        </w:rPr>
        <w:t>＋</w:t>
      </w:r>
      <w:r>
        <w:rPr>
          <w:rFonts w:ascii="宋体" w:hAnsi="宋体" w:hint="eastAsia"/>
          <w:color w:val="000000"/>
          <w:sz w:val="21"/>
          <w:szCs w:val="21"/>
        </w:rPr>
        <w:t>t</w:t>
      </w:r>
      <w:r>
        <w:rPr>
          <w:rFonts w:ascii="宋体" w:hAnsi="宋体" w:hint="eastAsia"/>
          <w:color w:val="000000"/>
          <w:sz w:val="21"/>
          <w:szCs w:val="21"/>
          <w:vertAlign w:val="subscript"/>
        </w:rPr>
        <w:t>3</w:t>
      </w:r>
      <w:r>
        <w:rPr>
          <w:rFonts w:ascii="宋体" w:hAnsi="宋体" w:hint="eastAsia"/>
          <w:color w:val="000000"/>
          <w:sz w:val="21"/>
          <w:szCs w:val="21"/>
        </w:rPr>
        <w:t>）（</w:t>
      </w:r>
      <w:r>
        <w:rPr>
          <w:rFonts w:ascii="宋体" w:hAnsi="宋体" w:hint="eastAsia"/>
          <w:color w:val="000000"/>
          <w:sz w:val="21"/>
          <w:szCs w:val="21"/>
        </w:rPr>
        <w:t>m</w:t>
      </w:r>
      <w:r>
        <w:rPr>
          <w:rFonts w:ascii="宋体" w:hAnsi="宋体" w:hint="eastAsia"/>
          <w:color w:val="000000"/>
          <w:sz w:val="21"/>
          <w:szCs w:val="21"/>
          <w:vertAlign w:val="superscript"/>
        </w:rPr>
        <w:t>3</w:t>
      </w:r>
      <w:r>
        <w:rPr>
          <w:rFonts w:ascii="宋体" w:hAnsi="宋体" w:hint="eastAsia"/>
          <w:color w:val="000000"/>
          <w:sz w:val="21"/>
          <w:szCs w:val="21"/>
        </w:rPr>
        <w:t>/h</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式中符号意义同上。</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连续式摊铺机的生产率可由下式计算：</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Q</w:t>
      </w:r>
      <w:r>
        <w:rPr>
          <w:rStyle w:val="font14zd2"/>
          <w:rFonts w:ascii="宋体" w:hAnsi="宋体" w:hint="eastAsia"/>
        </w:rPr>
        <w:t>＝</w:t>
      </w:r>
      <w:r>
        <w:rPr>
          <w:rStyle w:val="font14zd2"/>
          <w:rFonts w:ascii="宋体" w:hAnsi="宋体" w:hint="eastAsia"/>
        </w:rPr>
        <w:t>1000hBV</w:t>
      </w:r>
      <w:r>
        <w:rPr>
          <w:rStyle w:val="font14zd2"/>
          <w:rFonts w:ascii="宋体" w:hAnsi="宋体" w:hint="eastAsia"/>
          <w:vertAlign w:val="subscript"/>
        </w:rPr>
        <w:t>p</w:t>
      </w:r>
      <w:r>
        <w:rPr>
          <w:rStyle w:val="font14zd2"/>
          <w:rFonts w:ascii="宋体" w:hAnsi="宋体" w:hint="eastAsia"/>
        </w:rPr>
        <w:t>K</w:t>
      </w:r>
      <w:r>
        <w:rPr>
          <w:rStyle w:val="font14zd2"/>
          <w:rFonts w:ascii="宋体" w:hAnsi="宋体" w:hint="eastAsia"/>
          <w:vertAlign w:val="subscript"/>
        </w:rPr>
        <w:t>B</w:t>
      </w:r>
      <w:r>
        <w:rPr>
          <w:rStyle w:val="font14zd2"/>
          <w:rFonts w:ascii="宋体" w:hAnsi="宋体" w:hint="eastAsia"/>
        </w:rPr>
        <w:t>（</w:t>
      </w:r>
      <w:r>
        <w:rPr>
          <w:rStyle w:val="font14zd2"/>
          <w:rFonts w:ascii="宋体" w:hAnsi="宋体" w:hint="eastAsia"/>
        </w:rPr>
        <w:t>m</w:t>
      </w:r>
      <w:r>
        <w:rPr>
          <w:rStyle w:val="font14zd2"/>
          <w:rFonts w:ascii="宋体" w:hAnsi="宋体" w:hint="eastAsia"/>
          <w:vertAlign w:val="superscript"/>
        </w:rPr>
        <w:t>3</w:t>
      </w:r>
      <w:r>
        <w:rPr>
          <w:rStyle w:val="font14zd2"/>
          <w:rFonts w:ascii="宋体" w:hAnsi="宋体" w:hint="eastAsia"/>
        </w:rPr>
        <w:t>/h</w:t>
      </w:r>
      <w:r>
        <w:rPr>
          <w:rStyle w:val="font14zd2"/>
          <w:rFonts w:ascii="宋体" w:hAnsi="宋体" w:hint="eastAsia"/>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式中　</w:t>
      </w:r>
      <w:r>
        <w:rPr>
          <w:rFonts w:ascii="宋体" w:hAnsi="宋体" w:hint="eastAsia"/>
          <w:color w:val="000000"/>
          <w:sz w:val="21"/>
          <w:szCs w:val="21"/>
        </w:rPr>
        <w:t>h</w:t>
      </w:r>
      <w:r>
        <w:rPr>
          <w:rFonts w:ascii="宋体" w:hAnsi="宋体" w:hint="eastAsia"/>
          <w:color w:val="000000"/>
          <w:sz w:val="21"/>
          <w:szCs w:val="21"/>
        </w:rPr>
        <w:t>——摊铺层厚度（</w:t>
      </w:r>
      <w:r>
        <w:rPr>
          <w:rFonts w:ascii="宋体" w:hAnsi="宋体" w:hint="eastAsia"/>
          <w:color w:val="000000"/>
          <w:sz w:val="21"/>
          <w:szCs w:val="21"/>
        </w:rPr>
        <w:t>m</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B</w:t>
      </w:r>
      <w:r>
        <w:rPr>
          <w:rFonts w:ascii="宋体" w:hAnsi="宋体" w:hint="eastAsia"/>
          <w:color w:val="000000"/>
          <w:sz w:val="21"/>
          <w:szCs w:val="21"/>
        </w:rPr>
        <w:t>——摊铺层宽度（</w:t>
      </w:r>
      <w:r>
        <w:rPr>
          <w:rFonts w:ascii="宋体" w:hAnsi="宋体" w:hint="eastAsia"/>
          <w:color w:val="000000"/>
          <w:sz w:val="21"/>
          <w:szCs w:val="21"/>
        </w:rPr>
        <w:t>m</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proofErr w:type="spellStart"/>
      <w:r>
        <w:rPr>
          <w:rFonts w:ascii="宋体" w:hAnsi="宋体" w:hint="eastAsia"/>
          <w:color w:val="000000"/>
          <w:sz w:val="21"/>
          <w:szCs w:val="21"/>
        </w:rPr>
        <w:t>V</w:t>
      </w:r>
      <w:r>
        <w:rPr>
          <w:rFonts w:ascii="宋体" w:hAnsi="宋体" w:hint="eastAsia"/>
          <w:color w:val="000000"/>
          <w:sz w:val="21"/>
          <w:szCs w:val="21"/>
          <w:vertAlign w:val="subscript"/>
        </w:rPr>
        <w:t>p</w:t>
      </w:r>
      <w:proofErr w:type="spellEnd"/>
      <w:r>
        <w:rPr>
          <w:rFonts w:ascii="宋体" w:hAnsi="宋体" w:hint="eastAsia"/>
          <w:color w:val="000000"/>
          <w:sz w:val="21"/>
          <w:szCs w:val="21"/>
        </w:rPr>
        <w:t>——摊铺速度（</w:t>
      </w:r>
      <w:r>
        <w:rPr>
          <w:rFonts w:ascii="宋体" w:hAnsi="宋体" w:hint="eastAsia"/>
          <w:color w:val="000000"/>
          <w:sz w:val="21"/>
          <w:szCs w:val="21"/>
        </w:rPr>
        <w:t>km/h</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K</w:t>
      </w:r>
      <w:r>
        <w:rPr>
          <w:rFonts w:ascii="宋体" w:hAnsi="宋体" w:hint="eastAsia"/>
          <w:color w:val="000000"/>
          <w:sz w:val="21"/>
          <w:szCs w:val="21"/>
          <w:vertAlign w:val="subscript"/>
        </w:rPr>
        <w:t>B</w:t>
      </w:r>
      <w:r>
        <w:rPr>
          <w:rFonts w:ascii="宋体" w:hAnsi="宋体" w:hint="eastAsia"/>
          <w:color w:val="000000"/>
          <w:sz w:val="21"/>
          <w:szCs w:val="21"/>
        </w:rPr>
        <w:t>——时间利用系数。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②适用范围：主要用于修筑水泥混凝土路面。</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190875" cy="1800225"/>
            <wp:effectExtent l="0" t="0" r="9525" b="0"/>
            <wp:docPr id="41" name="图片_x002063eac720-fc25-4507-af20-2cf1871a7ce8" descr="182c0fff-0f7e-4697-ac48-d11e0c5d71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_x002063eac720-fc25-4507-af20-2cf1871a7ce8" descr="182c0fff-0f7e-4697-ac48-d11e0c5d718f"/>
                    <pic:cNvPicPr>
                      <a:picLocks noChangeAspect="1" noChangeArrowheads="1"/>
                    </pic:cNvPicPr>
                  </pic:nvPicPr>
                  <pic:blipFill>
                    <a:blip r:embed="rId47" cstate="print"/>
                    <a:srcRect/>
                    <a:stretch>
                      <a:fillRect/>
                    </a:stretch>
                  </pic:blipFill>
                  <pic:spPr>
                    <a:xfrm>
                      <a:off x="0" y="0"/>
                      <a:ext cx="3190875" cy="18002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滑模施工</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w:t>
      </w:r>
      <w:r>
        <w:rPr>
          <w:rFonts w:ascii="宋体" w:hAnsi="宋体" w:hint="eastAsia"/>
          <w:color w:val="000000"/>
          <w:sz w:val="21"/>
          <w:szCs w:val="21"/>
        </w:rPr>
        <w:t>5</w:t>
      </w:r>
      <w:r>
        <w:rPr>
          <w:rFonts w:ascii="宋体" w:hAnsi="宋体" w:hint="eastAsia"/>
          <w:color w:val="000000"/>
          <w:sz w:val="21"/>
          <w:szCs w:val="21"/>
        </w:rPr>
        <w:t>）石屑撒布机、粉料撒布机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①石屑撒撤布机分为</w:t>
      </w:r>
      <w:r>
        <w:rPr>
          <w:rStyle w:val="font14zd2"/>
          <w:rFonts w:ascii="宋体" w:hAnsi="宋体" w:hint="eastAsia"/>
        </w:rPr>
        <w:t>拖式、悬挂式和自行式</w:t>
      </w:r>
      <w:r>
        <w:rPr>
          <w:rFonts w:ascii="宋体" w:hAnsi="宋体" w:hint="eastAsia"/>
          <w:color w:val="000000"/>
          <w:sz w:val="21"/>
          <w:szCs w:val="21"/>
        </w:rPr>
        <w:t>。撒布石屑的专用机械，由斗容积确定一次性生产能力，</w:t>
      </w:r>
      <w:r>
        <w:rPr>
          <w:rStyle w:val="font14zd2"/>
          <w:rFonts w:ascii="宋体" w:hAnsi="宋体" w:hint="eastAsia"/>
        </w:rPr>
        <w:t>适用于层铺法铺筑沥青路面。</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②粉料撒布机由设备装载质量决定生产能力，一般多为</w:t>
      </w:r>
      <w:r>
        <w:rPr>
          <w:rStyle w:val="font14zd2"/>
          <w:rFonts w:ascii="宋体" w:hAnsi="宋体" w:hint="eastAsia"/>
        </w:rPr>
        <w:t>5</w:t>
      </w:r>
      <w:r>
        <w:rPr>
          <w:rStyle w:val="font14zd2"/>
          <w:rFonts w:ascii="宋体" w:hAnsi="宋体" w:hint="eastAsia"/>
        </w:rPr>
        <w:t>～</w:t>
      </w:r>
      <w:r>
        <w:rPr>
          <w:rStyle w:val="font14zd2"/>
          <w:rFonts w:ascii="宋体" w:hAnsi="宋体" w:hint="eastAsia"/>
        </w:rPr>
        <w:t>6t</w:t>
      </w:r>
      <w:r>
        <w:rPr>
          <w:rStyle w:val="font14zd2"/>
          <w:rFonts w:ascii="宋体" w:hAnsi="宋体" w:hint="eastAsia"/>
        </w:rPr>
        <w:t>，撒布宽度小于</w:t>
      </w:r>
      <w:r>
        <w:rPr>
          <w:rStyle w:val="font14zd2"/>
          <w:rFonts w:ascii="宋体" w:hAnsi="宋体" w:hint="eastAsia"/>
        </w:rPr>
        <w:t>3m</w:t>
      </w:r>
      <w:r>
        <w:rPr>
          <w:rStyle w:val="font14zd2"/>
          <w:rFonts w:ascii="宋体" w:hAnsi="宋体" w:hint="eastAsia"/>
        </w:rPr>
        <w:t>，撒布厚度在</w:t>
      </w:r>
      <w:r>
        <w:rPr>
          <w:rStyle w:val="font14zd2"/>
          <w:rFonts w:ascii="宋体" w:hAnsi="宋体" w:hint="eastAsia"/>
        </w:rPr>
        <w:t>80mm</w:t>
      </w:r>
      <w:r>
        <w:rPr>
          <w:rStyle w:val="font14zd2"/>
          <w:rFonts w:ascii="宋体" w:hAnsi="宋体" w:hint="eastAsia"/>
        </w:rPr>
        <w:t>以下。适用于道路稳定土路拌施工中撒布粉料。</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381250" cy="1743075"/>
            <wp:effectExtent l="0" t="0" r="0" b="0"/>
            <wp:docPr id="42" name="图片_x002057afcc43-de8d-4393-bdcc-e431a5e843ad" descr="05b64408-3031-43b2-b584-9d750cf665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_x002057afcc43-de8d-4393-bdcc-e431a5e843ad" descr="05b64408-3031-43b2-b584-9d750cf665f6"/>
                    <pic:cNvPicPr>
                      <a:picLocks noChangeAspect="1" noChangeArrowheads="1"/>
                    </pic:cNvPicPr>
                  </pic:nvPicPr>
                  <pic:blipFill>
                    <a:blip r:embed="rId48" cstate="print"/>
                    <a:srcRect/>
                    <a:stretch>
                      <a:fillRect/>
                    </a:stretch>
                  </pic:blipFill>
                  <pic:spPr>
                    <a:xfrm>
                      <a:off x="0" y="0"/>
                      <a:ext cx="2381250" cy="1743075"/>
                    </a:xfrm>
                    <a:prstGeom prst="rect">
                      <a:avLst/>
                    </a:prstGeom>
                    <a:noFill/>
                    <a:ln w="9525">
                      <a:noFill/>
                      <a:miter lim="800000"/>
                      <a:headEnd/>
                      <a:tailEnd/>
                    </a:ln>
                  </pic:spPr>
                </pic:pic>
              </a:graphicData>
            </a:graphic>
          </wp:inline>
        </w:drawing>
      </w: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838450" cy="2047875"/>
            <wp:effectExtent l="19050" t="0" r="0" b="0"/>
            <wp:docPr id="43" name="图片_x002036716bb7-984c-4865-b54e-81934af3118a" descr="e62e09f1-ea64-47cf-9e9f-86522fcb6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_x002036716bb7-984c-4865-b54e-81934af3118a" descr="e62e09f1-ea64-47cf-9e9f-86522fcb6d11"/>
                    <pic:cNvPicPr>
                      <a:picLocks noChangeAspect="1" noChangeArrowheads="1"/>
                    </pic:cNvPicPr>
                  </pic:nvPicPr>
                  <pic:blipFill>
                    <a:blip r:embed="rId49" cstate="print"/>
                    <a:srcRect/>
                    <a:stretch>
                      <a:fillRect/>
                    </a:stretch>
                  </pic:blipFill>
                  <pic:spPr>
                    <a:xfrm>
                      <a:off x="0" y="0"/>
                      <a:ext cx="2838450" cy="20478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6</w:t>
      </w:r>
      <w:r>
        <w:rPr>
          <w:rFonts w:ascii="宋体" w:hAnsi="宋体" w:hint="eastAsia"/>
          <w:color w:val="000000"/>
          <w:sz w:val="21"/>
          <w:szCs w:val="21"/>
        </w:rPr>
        <w:t>）稳定土厂拌设备、稳定土拌合机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稳定土厂拌设备分为移动式、固定式等结构形式。移动式厂拌设备多用于工程分散、频繁移动的公路施工工程；固定式厂拌设备适用于城市道路施工或工程量大且集中的施工工程。</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095625" cy="2238375"/>
            <wp:effectExtent l="0" t="0" r="9525" b="0"/>
            <wp:docPr id="44" name="图片_x002014134643-50c1-4134-ad28-b6b661e4bb58" descr="27bf9395-75ad-449c-a3b1-bd62d3dd9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_x002014134643-50c1-4134-ad28-b6b661e4bb58" descr="27bf9395-75ad-449c-a3b1-bd62d3dd9fcc"/>
                    <pic:cNvPicPr>
                      <a:picLocks noChangeAspect="1" noChangeArrowheads="1"/>
                    </pic:cNvPicPr>
                  </pic:nvPicPr>
                  <pic:blipFill>
                    <a:blip r:embed="rId50" cstate="print"/>
                    <a:srcRect/>
                    <a:stretch>
                      <a:fillRect/>
                    </a:stretch>
                  </pic:blipFill>
                  <pic:spPr>
                    <a:xfrm>
                      <a:off x="0" y="0"/>
                      <a:ext cx="3095625" cy="22383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稳定土拌和机的生产能力由拌合宽度、深度和工作行进速度决定。一般的拌和宽度为</w:t>
      </w:r>
      <w:r>
        <w:rPr>
          <w:rFonts w:ascii="宋体" w:hAnsi="宋体" w:hint="eastAsia"/>
          <w:color w:val="000000"/>
          <w:sz w:val="21"/>
          <w:szCs w:val="21"/>
        </w:rPr>
        <w:t>2100mm</w:t>
      </w:r>
      <w:r>
        <w:rPr>
          <w:rFonts w:ascii="宋体" w:hAnsi="宋体" w:hint="eastAsia"/>
          <w:color w:val="000000"/>
          <w:sz w:val="21"/>
          <w:szCs w:val="21"/>
        </w:rPr>
        <w:t>，拌和深度为</w:t>
      </w:r>
      <w:r>
        <w:rPr>
          <w:rFonts w:ascii="宋体" w:hAnsi="宋体" w:hint="eastAsia"/>
          <w:color w:val="000000"/>
          <w:sz w:val="21"/>
          <w:szCs w:val="21"/>
        </w:rPr>
        <w:t>100</w:t>
      </w:r>
      <w:r>
        <w:rPr>
          <w:rFonts w:ascii="宋体" w:hAnsi="宋体" w:hint="eastAsia"/>
          <w:color w:val="000000"/>
          <w:sz w:val="21"/>
          <w:szCs w:val="21"/>
        </w:rPr>
        <w:t>～</w:t>
      </w:r>
      <w:r>
        <w:rPr>
          <w:rFonts w:ascii="宋体" w:hAnsi="宋体" w:hint="eastAsia"/>
          <w:color w:val="000000"/>
          <w:sz w:val="21"/>
          <w:szCs w:val="21"/>
        </w:rPr>
        <w:t>485mm</w:t>
      </w:r>
      <w:r>
        <w:rPr>
          <w:rFonts w:ascii="宋体" w:hAnsi="宋体" w:hint="eastAsia"/>
          <w:color w:val="000000"/>
          <w:sz w:val="21"/>
          <w:szCs w:val="21"/>
        </w:rPr>
        <w:t>，工作速度小于</w:t>
      </w:r>
      <w:r>
        <w:rPr>
          <w:rFonts w:ascii="宋体" w:hAnsi="宋体" w:hint="eastAsia"/>
          <w:color w:val="000000"/>
          <w:sz w:val="21"/>
          <w:szCs w:val="21"/>
        </w:rPr>
        <w:t>1.5km/h</w:t>
      </w:r>
      <w:r>
        <w:rPr>
          <w:rFonts w:ascii="宋体" w:hAnsi="宋体" w:hint="eastAsia"/>
          <w:color w:val="000000"/>
          <w:sz w:val="21"/>
          <w:szCs w:val="21"/>
        </w:rPr>
        <w:t>，</w:t>
      </w:r>
      <w:r>
        <w:rPr>
          <w:rStyle w:val="font14zd2"/>
          <w:rFonts w:ascii="宋体" w:hAnsi="宋体" w:hint="eastAsia"/>
        </w:rPr>
        <w:t>主要适用于路拌法施工。</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1857375" cy="1800225"/>
            <wp:effectExtent l="0" t="0" r="9525" b="0"/>
            <wp:docPr id="45" name="图片_x00208419d863-a65b-4abc-b453-dd5abc62f4c1" descr="a4ee2363-4b54-423b-b044-c98bf94e4f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_x00208419d863-a65b-4abc-b453-dd5abc62f4c1" descr="a4ee2363-4b54-423b-b044-c98bf94e4f62"/>
                    <pic:cNvPicPr>
                      <a:picLocks noChangeAspect="1" noChangeArrowheads="1"/>
                    </pic:cNvPicPr>
                  </pic:nvPicPr>
                  <pic:blipFill>
                    <a:blip r:embed="rId51" cstate="print"/>
                    <a:srcRect/>
                    <a:stretch>
                      <a:fillRect/>
                    </a:stretch>
                  </pic:blipFill>
                  <pic:spPr>
                    <a:xfrm>
                      <a:off x="0" y="0"/>
                      <a:ext cx="1857375" cy="1800225"/>
                    </a:xfrm>
                    <a:prstGeom prst="rect">
                      <a:avLst/>
                    </a:prstGeom>
                    <a:noFill/>
                    <a:ln w="9525">
                      <a:noFill/>
                      <a:miter lim="800000"/>
                      <a:headEnd/>
                      <a:tailEnd/>
                    </a:ln>
                  </pic:spPr>
                </pic:pic>
              </a:graphicData>
            </a:graphic>
          </wp:inline>
        </w:drawing>
      </w: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371725" cy="1447800"/>
            <wp:effectExtent l="19050" t="0" r="9525" b="0"/>
            <wp:docPr id="46" name="图片_x0020dc124ee2-96f0-4d8d-a8cc-4d4ea5e101ae" descr="b7aa1128-f933-4030-966e-a1c141a91d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_x0020dc124ee2-96f0-4d8d-a8cc-4d4ea5e101ae" descr="b7aa1128-f933-4030-966e-a1c141a91d3b"/>
                    <pic:cNvPicPr>
                      <a:picLocks noChangeAspect="1" noChangeArrowheads="1"/>
                    </pic:cNvPicPr>
                  </pic:nvPicPr>
                  <pic:blipFill>
                    <a:blip r:embed="rId52" cstate="print"/>
                    <a:srcRect/>
                    <a:stretch>
                      <a:fillRect/>
                    </a:stretch>
                  </pic:blipFill>
                  <pic:spPr>
                    <a:xfrm>
                      <a:off x="0" y="0"/>
                      <a:ext cx="2371725" cy="14478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7</w:t>
      </w:r>
      <w:r>
        <w:rPr>
          <w:rFonts w:ascii="宋体" w:hAnsi="宋体" w:hint="eastAsia"/>
          <w:color w:val="000000"/>
          <w:sz w:val="21"/>
          <w:szCs w:val="21"/>
        </w:rPr>
        <w:t>）沥青场（站）设备、工程运输车辆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①沥青场（站）设备主要有沥青储存设备、沥青加热设备和沥青的脱桶装置，主要用于沥青储存和加热。</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1943100" cy="2047875"/>
            <wp:effectExtent l="0" t="0" r="0" b="0"/>
            <wp:docPr id="47" name="图片_x0020119327d2-c5a3-49bb-980b-33d05c7d12f0" descr="891272e4-00fe-4430-ab80-d96dbcac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_x0020119327d2-c5a3-49bb-980b-33d05c7d12f0" descr="891272e4-00fe-4430-ab80-d96dbcac2944"/>
                    <pic:cNvPicPr>
                      <a:picLocks noChangeAspect="1" noChangeArrowheads="1"/>
                    </pic:cNvPicPr>
                  </pic:nvPicPr>
                  <pic:blipFill>
                    <a:blip r:embed="rId53" cstate="print"/>
                    <a:srcRect/>
                    <a:stretch>
                      <a:fillRect/>
                    </a:stretch>
                  </pic:blipFill>
                  <pic:spPr>
                    <a:xfrm>
                      <a:off x="0" y="0"/>
                      <a:ext cx="1943100" cy="20478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②工程运输车辆是运送工程材料的运输车辆。工程运输车辆有如下几种：</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A.</w:t>
      </w:r>
      <w:r>
        <w:rPr>
          <w:rFonts w:ascii="宋体" w:hAnsi="宋体" w:hint="eastAsia"/>
          <w:color w:val="000000"/>
          <w:sz w:val="21"/>
          <w:szCs w:val="21"/>
        </w:rPr>
        <w:t>大型平板拖拉车。主要运送大型或大宗工程材料和工程机械设备。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B.</w:t>
      </w:r>
      <w:r>
        <w:rPr>
          <w:rFonts w:ascii="宋体" w:hAnsi="宋体" w:hint="eastAsia"/>
          <w:color w:val="000000"/>
          <w:sz w:val="21"/>
          <w:szCs w:val="21"/>
        </w:rPr>
        <w:t>倾翻式运输车。主要运送工程建筑材料，这种车辆有自卸能力，靠车斗的倾翻（后倾或侧倾）可将车厢的物料自行卸出。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990850" cy="2381250"/>
            <wp:effectExtent l="0" t="0" r="0" b="0"/>
            <wp:docPr id="48" name="图片_x0020ce6ddcfa-8b7c-4ead-872e-fca99a90f798" descr="ffa75482-30dc-47d9-9966-ad52c7597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_x0020ce6ddcfa-8b7c-4ead-872e-fca99a90f798" descr="ffa75482-30dc-47d9-9966-ad52c7597ef0"/>
                    <pic:cNvPicPr>
                      <a:picLocks noChangeAspect="1" noChangeArrowheads="1"/>
                    </pic:cNvPicPr>
                  </pic:nvPicPr>
                  <pic:blipFill>
                    <a:blip r:embed="rId54" cstate="print"/>
                    <a:srcRect/>
                    <a:stretch>
                      <a:fillRect/>
                    </a:stretch>
                  </pic:blipFill>
                  <pic:spPr>
                    <a:xfrm>
                      <a:off x="0" y="0"/>
                      <a:ext cx="2990850" cy="2381250"/>
                    </a:xfrm>
                    <a:prstGeom prst="rect">
                      <a:avLst/>
                    </a:prstGeom>
                    <a:noFill/>
                    <a:ln w="9525">
                      <a:noFill/>
                      <a:miter lim="800000"/>
                      <a:headEnd/>
                      <a:tailEnd/>
                    </a:ln>
                  </pic:spPr>
                </pic:pic>
              </a:graphicData>
            </a:graphic>
          </wp:inline>
        </w:drawing>
      </w:r>
      <w:r>
        <w:rPr>
          <w:rFonts w:ascii="宋体" w:hAnsi="宋体"/>
          <w:noProof/>
          <w:color w:val="000000"/>
          <w:sz w:val="21"/>
          <w:szCs w:val="21"/>
        </w:rPr>
        <w:drawing>
          <wp:inline distT="0" distB="0" distL="0" distR="0">
            <wp:extent cx="3105150" cy="2343150"/>
            <wp:effectExtent l="0" t="0" r="0" b="0"/>
            <wp:docPr id="49" name="图片_x002047f9b9a6-2832-4eff-a81d-aa6e90503816" descr="c12087ab-7e38-4f53-a34c-e480e3a8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_x002047f9b9a6-2832-4eff-a81d-aa6e90503816" descr="c12087ab-7e38-4f53-a34c-e480e3a80660"/>
                    <pic:cNvPicPr>
                      <a:picLocks noChangeAspect="1" noChangeArrowheads="1"/>
                    </pic:cNvPicPr>
                  </pic:nvPicPr>
                  <pic:blipFill>
                    <a:blip r:embed="rId55" cstate="print"/>
                    <a:srcRect/>
                    <a:stretch>
                      <a:fillRect/>
                    </a:stretch>
                  </pic:blipFill>
                  <pic:spPr>
                    <a:xfrm>
                      <a:off x="0" y="0"/>
                      <a:ext cx="3105150" cy="23431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C.</w:t>
      </w:r>
      <w:r>
        <w:rPr>
          <w:rFonts w:ascii="宋体" w:hAnsi="宋体" w:hint="eastAsia"/>
          <w:color w:val="000000"/>
          <w:sz w:val="21"/>
          <w:szCs w:val="21"/>
        </w:rPr>
        <w:t>粉料运输车：以运送粉状物料（水泥粉或粉石灰）为服务对象，这种运输车辆本身配备粉料抽送泵，能将粉料抽入料箱或从料箱将粉料送出去。</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D.</w:t>
      </w:r>
      <w:r>
        <w:rPr>
          <w:rFonts w:ascii="宋体" w:hAnsi="宋体" w:hint="eastAsia"/>
          <w:color w:val="000000"/>
          <w:sz w:val="21"/>
          <w:szCs w:val="21"/>
        </w:rPr>
        <w:t>沥青运输车：沥青的流动性是直接受温度影响的，沥青运输罐车通常有良好的保温能力，且罐内设有加温装置。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981325" cy="1371600"/>
            <wp:effectExtent l="19050" t="0" r="9525" b="0"/>
            <wp:docPr id="50" name="图片_x0020d3777d1f-22be-4e55-b87e-6a2f795d2c0f" descr="0fdbc82b-3790-4090-ad52-02c6f29bdf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_x0020d3777d1f-22be-4e55-b87e-6a2f795d2c0f" descr="0fdbc82b-3790-4090-ad52-02c6f29bdf8b"/>
                    <pic:cNvPicPr>
                      <a:picLocks noChangeAspect="1" noChangeArrowheads="1"/>
                    </pic:cNvPicPr>
                  </pic:nvPicPr>
                  <pic:blipFill>
                    <a:blip r:embed="rId56" cstate="print"/>
                    <a:srcRect/>
                    <a:stretch>
                      <a:fillRect/>
                    </a:stretch>
                  </pic:blipFill>
                  <pic:spPr>
                    <a:xfrm>
                      <a:off x="0" y="0"/>
                      <a:ext cx="2981325" cy="13716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724150" cy="1533525"/>
            <wp:effectExtent l="0" t="0" r="0" b="0"/>
            <wp:docPr id="51" name="图片_x00201917e8c9-1862-4d8d-818b-aa934135283e" descr="5e062783-7558-45ad-8da5-f04ae7041a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_x00201917e8c9-1862-4d8d-818b-aa934135283e" descr="5e062783-7558-45ad-8da5-f04ae7041ac6"/>
                    <pic:cNvPicPr>
                      <a:picLocks noChangeAspect="1" noChangeArrowheads="1"/>
                    </pic:cNvPicPr>
                  </pic:nvPicPr>
                  <pic:blipFill>
                    <a:blip r:embed="rId57" cstate="print"/>
                    <a:srcRect/>
                    <a:stretch>
                      <a:fillRect/>
                    </a:stretch>
                  </pic:blipFill>
                  <pic:spPr>
                    <a:xfrm>
                      <a:off x="0" y="0"/>
                      <a:ext cx="2724150" cy="15335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E.</w:t>
      </w:r>
      <w:r>
        <w:rPr>
          <w:rFonts w:ascii="宋体" w:hAnsi="宋体" w:hint="eastAsia"/>
          <w:color w:val="000000"/>
          <w:sz w:val="21"/>
          <w:szCs w:val="21"/>
        </w:rPr>
        <w:t>洒水车和沥青洒布车：这两种车辆是液体运输、洒布车辆，都有贮罐和喷洒装置。不同之处在于：</w:t>
      </w:r>
      <w:r>
        <w:rPr>
          <w:rStyle w:val="font14zd2"/>
          <w:rFonts w:ascii="宋体" w:hAnsi="宋体" w:hint="eastAsia"/>
        </w:rPr>
        <w:t>沥青洒布车的罐内安装了加热装置，而洒水车则不需要；另外它们都安装有液体泵送装置，沥青洒布车安装的是沥青泵，而洒水车安装的则是普通的水泵。</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72025" cy="1666875"/>
            <wp:effectExtent l="0" t="0" r="9525" b="0"/>
            <wp:docPr id="52" name="图片_x00203d2bc349-cf54-4b94-9328-d10830ffc438" descr="a42dbb28-72da-433b-96f2-2219d8d167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_x00203d2bc349-cf54-4b94-9328-d10830ffc438" descr="a42dbb28-72da-433b-96f2-2219d8d167eb"/>
                    <pic:cNvPicPr>
                      <a:picLocks noChangeAspect="1" noChangeArrowheads="1"/>
                    </pic:cNvPicPr>
                  </pic:nvPicPr>
                  <pic:blipFill>
                    <a:blip r:embed="rId58" cstate="print"/>
                    <a:srcRect/>
                    <a:stretch>
                      <a:fillRect/>
                    </a:stretch>
                  </pic:blipFill>
                  <pic:spPr>
                    <a:xfrm>
                      <a:off x="0" y="0"/>
                      <a:ext cx="4772025" cy="16668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w:t>
      </w:r>
      <w:r>
        <w:rPr>
          <w:rFonts w:ascii="宋体" w:hAnsi="宋体" w:hint="eastAsia"/>
          <w:color w:val="000000"/>
          <w:sz w:val="21"/>
          <w:szCs w:val="21"/>
        </w:rPr>
        <w:t>）桥梁基础施工机械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）钻孔设备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①全套管钻机：主要用于大型桥梁钻孔桩的钻孔施工。</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②旋转钻机：旋转钻机按其钻孔装置可分为有钻杆机和无钻杆机（潜水钻机）；按排渣方式可分为正循环钻机和反循环钻机。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③螺旋钻机、冲击钻机、回转斗钻机：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A.</w:t>
      </w:r>
      <w:r>
        <w:rPr>
          <w:rFonts w:ascii="宋体" w:hAnsi="宋体" w:hint="eastAsia"/>
          <w:color w:val="000000"/>
          <w:sz w:val="21"/>
          <w:szCs w:val="21"/>
        </w:rPr>
        <w:t>螺旋钻机：用于灌注桩、深层搅拌桩、混凝土预制桩钻打结合法等工艺，</w:t>
      </w:r>
      <w:r>
        <w:rPr>
          <w:rStyle w:val="font14zd2"/>
          <w:rFonts w:ascii="宋体" w:hAnsi="宋体" w:hint="eastAsia"/>
        </w:rPr>
        <w:t>适用土质的地质条件；</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B.</w:t>
      </w:r>
      <w:r>
        <w:rPr>
          <w:rFonts w:ascii="宋体" w:hAnsi="宋体" w:hint="eastAsia"/>
          <w:color w:val="000000"/>
          <w:sz w:val="21"/>
          <w:szCs w:val="21"/>
        </w:rPr>
        <w:t>冲击钻机：用于灌注桩施工，</w:t>
      </w:r>
      <w:r>
        <w:rPr>
          <w:rStyle w:val="font14zd2"/>
          <w:rFonts w:ascii="宋体" w:hAnsi="宋体" w:hint="eastAsia"/>
        </w:rPr>
        <w:t>尤其在卵石、漂石地质条件下具有明显的优点；</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C.</w:t>
      </w:r>
      <w:r>
        <w:rPr>
          <w:rFonts w:ascii="宋体" w:hAnsi="宋体" w:hint="eastAsia"/>
          <w:color w:val="000000"/>
          <w:sz w:val="21"/>
          <w:szCs w:val="21"/>
        </w:rPr>
        <w:t>回转斗钻机：</w:t>
      </w:r>
      <w:r>
        <w:rPr>
          <w:rStyle w:val="font14zd2"/>
          <w:rFonts w:ascii="宋体" w:hAnsi="宋体" w:hint="eastAsia"/>
        </w:rPr>
        <w:t>适用于除岩层外的各种土质地质条件。</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④液压旋挖钻孔机：</w:t>
      </w:r>
      <w:r>
        <w:rPr>
          <w:rStyle w:val="font14zd2"/>
          <w:rFonts w:ascii="宋体" w:hAnsi="宋体" w:hint="eastAsia"/>
        </w:rPr>
        <w:t>适用于除岩层、卵石、漂石地质外的各种土质地质条件</w:t>
      </w:r>
      <w:r>
        <w:rPr>
          <w:rFonts w:ascii="宋体" w:hAnsi="宋体" w:hint="eastAsia"/>
          <w:color w:val="000000"/>
          <w:sz w:val="21"/>
          <w:szCs w:val="21"/>
        </w:rPr>
        <w:t>，尤其在市政桥梁及场地受限的工程中使用。</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）桩工机械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Style w:val="font14zd2"/>
          <w:rFonts w:ascii="宋体" w:hAnsi="宋体" w:hint="eastAsia"/>
        </w:rPr>
        <w:t>桩工机械分为冲击式打桩机械和振动打桩机械两大类。</w:t>
      </w:r>
      <w:r>
        <w:rPr>
          <w:rFonts w:ascii="宋体" w:hAnsi="宋体" w:hint="eastAsia"/>
          <w:color w:val="000000"/>
          <w:sz w:val="21"/>
          <w:szCs w:val="21"/>
        </w:rPr>
        <w:t>常用的冲击式打桩机械有：</w:t>
      </w:r>
      <w:r>
        <w:rPr>
          <w:rStyle w:val="font14zd2"/>
          <w:rFonts w:ascii="宋体" w:hAnsi="宋体" w:hint="eastAsia"/>
        </w:rPr>
        <w:t>蒸汽打桩机、柴油打桩机、液压打桩机、振动沉拔桩机、静压沉桩机</w:t>
      </w:r>
      <w:r>
        <w:rPr>
          <w:rFonts w:ascii="宋体" w:hAnsi="宋体" w:hint="eastAsia"/>
          <w:color w:val="000000"/>
          <w:sz w:val="21"/>
          <w:szCs w:val="21"/>
        </w:rPr>
        <w:t>等。生产能力由桩锤重量、冲击能量和桩的大小决定。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009775" cy="2676525"/>
            <wp:effectExtent l="19050" t="0" r="9525" b="0"/>
            <wp:docPr id="53" name="图片_x0020753de960-4c8e-4074-84e2-5fa9c150ab49" descr="9927148c-0b07-4fb3-b918-15a807e07c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_x0020753de960-4c8e-4074-84e2-5fa9c150ab49" descr="9927148c-0b07-4fb3-b918-15a807e07c7a"/>
                    <pic:cNvPicPr>
                      <a:picLocks noChangeAspect="1" noChangeArrowheads="1"/>
                    </pic:cNvPicPr>
                  </pic:nvPicPr>
                  <pic:blipFill>
                    <a:blip r:embed="rId59" cstate="print"/>
                    <a:srcRect/>
                    <a:stretch>
                      <a:fillRect/>
                    </a:stretch>
                  </pic:blipFill>
                  <pic:spPr>
                    <a:xfrm>
                      <a:off x="0" y="0"/>
                      <a:ext cx="2009775" cy="2676525"/>
                    </a:xfrm>
                    <a:prstGeom prst="rect">
                      <a:avLst/>
                    </a:prstGeom>
                    <a:noFill/>
                    <a:ln w="9525">
                      <a:noFill/>
                      <a:miter lim="800000"/>
                      <a:headEnd/>
                      <a:tailEnd/>
                    </a:ln>
                  </pic:spPr>
                </pic:pic>
              </a:graphicData>
            </a:graphic>
          </wp:inline>
        </w:drawing>
      </w: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552700" cy="1876425"/>
            <wp:effectExtent l="0" t="0" r="0" b="0"/>
            <wp:docPr id="54" name="图片_x002024a4a343-e851-4eb2-bb3c-13bb2e6d5c77" descr="6a86e0df-07c5-4e9a-8903-ee3a19b13d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_x002024a4a343-e851-4eb2-bb3c-13bb2e6d5c77" descr="6a86e0df-07c5-4e9a-8903-ee3a19b13da6"/>
                    <pic:cNvPicPr>
                      <a:picLocks noChangeAspect="1" noChangeArrowheads="1"/>
                    </pic:cNvPicPr>
                  </pic:nvPicPr>
                  <pic:blipFill>
                    <a:blip r:embed="rId60" cstate="print"/>
                    <a:srcRect/>
                    <a:stretch>
                      <a:fillRect/>
                    </a:stretch>
                  </pic:blipFill>
                  <pic:spPr>
                    <a:xfrm>
                      <a:off x="0" y="0"/>
                      <a:ext cx="2552700" cy="18764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6</w:t>
      </w:r>
      <w:r>
        <w:rPr>
          <w:rFonts w:ascii="宋体" w:hAnsi="宋体" w:hint="eastAsia"/>
          <w:color w:val="000000"/>
          <w:sz w:val="21"/>
          <w:szCs w:val="21"/>
        </w:rPr>
        <w:t>）桥梁上部施工机械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）预应力张拉成套设备。</w:t>
      </w:r>
      <w:r>
        <w:rPr>
          <w:rStyle w:val="font14zd2"/>
          <w:rFonts w:ascii="宋体" w:hAnsi="宋体" w:hint="eastAsia"/>
        </w:rPr>
        <w:t>预应力张拉成套设备主要由千斤顶、油泵车、卷管机、穿索机和压浆机组成。其能力由张拉千斤顶的吨位和锚具强度决定。</w:t>
      </w:r>
      <w:r>
        <w:rPr>
          <w:rFonts w:ascii="宋体" w:hAnsi="宋体" w:hint="eastAsia"/>
          <w:color w:val="000000"/>
          <w:sz w:val="21"/>
          <w:szCs w:val="21"/>
        </w:rPr>
        <w:t>专用液压千斤顶是专用的张拉工具，在制作预应力混凝土构件时，对预应力钢筋施加张力。</w:t>
      </w:r>
      <w:r>
        <w:rPr>
          <w:rStyle w:val="font14zd2"/>
          <w:rFonts w:ascii="宋体" w:hAnsi="宋体" w:hint="eastAsia"/>
        </w:rPr>
        <w:t>专用液压千斤顶多为双作用式，常用的有离心式</w:t>
      </w:r>
      <w:r>
        <w:rPr>
          <w:rStyle w:val="font14zd2"/>
          <w:rFonts w:ascii="宋体" w:hAnsi="宋体" w:hint="eastAsia"/>
        </w:rPr>
        <w:t>和锥锚式两种。</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657725" cy="1609725"/>
            <wp:effectExtent l="0" t="0" r="9525" b="0"/>
            <wp:docPr id="55" name="图片_x002055c339f0-5459-45a5-9ec0-ce2fb45395db" descr="2db701b2-2d18-4a93-b400-5ae4c7454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_x002055c339f0-5459-45a5-9ec0-ce2fb45395db" descr="2db701b2-2d18-4a93-b400-5ae4c7454a47"/>
                    <pic:cNvPicPr>
                      <a:picLocks noChangeAspect="1" noChangeArrowheads="1"/>
                    </pic:cNvPicPr>
                  </pic:nvPicPr>
                  <pic:blipFill>
                    <a:blip r:embed="rId61" cstate="print"/>
                    <a:srcRect/>
                    <a:stretch>
                      <a:fillRect/>
                    </a:stretch>
                  </pic:blipFill>
                  <pic:spPr>
                    <a:xfrm>
                      <a:off x="0" y="0"/>
                      <a:ext cx="4657725" cy="16097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228975" cy="2714625"/>
            <wp:effectExtent l="0" t="0" r="9525" b="0"/>
            <wp:docPr id="56" name="图片_x00208427df6e-2459-4eda-8ecb-ec193745f325" descr="1e96aa72-6e9b-4f89-bd06-a10773f949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_x00208427df6e-2459-4eda-8ecb-ec193745f325" descr="1e96aa72-6e9b-4f89-bd06-a10773f949b3"/>
                    <pic:cNvPicPr>
                      <a:picLocks noChangeAspect="1" noChangeArrowheads="1"/>
                    </pic:cNvPicPr>
                  </pic:nvPicPr>
                  <pic:blipFill>
                    <a:blip r:embed="rId62" cstate="print"/>
                    <a:srcRect/>
                    <a:stretch>
                      <a:fillRect/>
                    </a:stretch>
                  </pic:blipFill>
                  <pic:spPr>
                    <a:xfrm>
                      <a:off x="0" y="0"/>
                      <a:ext cx="3228975" cy="27146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）架桥设备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用于桥梁钢筋混凝土结构梁的吊装，主要有导梁式、缆索式和专用架桥设备。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①导梁式架桥设备：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72025" cy="1552575"/>
            <wp:effectExtent l="0" t="0" r="9525" b="0"/>
            <wp:docPr id="57" name="图片_x0020b1d39c2b-91b9-452e-913b-dacd5835b197" descr="6bdd0164-5822-4420-b8b1-2e0e7e20df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_x0020b1d39c2b-91b9-452e-913b-dacd5835b197" descr="6bdd0164-5822-4420-b8b1-2e0e7e20df3e"/>
                    <pic:cNvPicPr>
                      <a:picLocks noChangeAspect="1" noChangeArrowheads="1"/>
                    </pic:cNvPicPr>
                  </pic:nvPicPr>
                  <pic:blipFill>
                    <a:blip r:embed="rId63" cstate="print"/>
                    <a:srcRect/>
                    <a:stretch>
                      <a:fillRect/>
                    </a:stretch>
                  </pic:blipFill>
                  <pic:spPr>
                    <a:xfrm>
                      <a:off x="0" y="0"/>
                      <a:ext cx="4772025" cy="15525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②缆索式架桥设备：是利用万能杆件或者圆木拼成索塔架式人字形扒杆，用架设的钢丝绳组成吊装设备和行走装置，将梁架设在墩台上。</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543425" cy="1600200"/>
            <wp:effectExtent l="0" t="0" r="9525" b="0"/>
            <wp:docPr id="58" name="图片_x00201d3d58f6-9aa5-4dcf-9498-ed83c8a896f7" descr="bdcf2c11-88d1-4bd3-bf80-d5d54535f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_x00201d3d58f6-9aa5-4dcf-9498-ed83c8a896f7" descr="bdcf2c11-88d1-4bd3-bf80-d5d54535feac"/>
                    <pic:cNvPicPr>
                      <a:picLocks noChangeAspect="1" noChangeArrowheads="1"/>
                    </pic:cNvPicPr>
                  </pic:nvPicPr>
                  <pic:blipFill>
                    <a:blip r:embed="rId64" cstate="print"/>
                    <a:srcRect/>
                    <a:stretch>
                      <a:fillRect/>
                    </a:stretch>
                  </pic:blipFill>
                  <pic:spPr>
                    <a:xfrm>
                      <a:off x="0" y="0"/>
                      <a:ext cx="4543425" cy="16002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6286500" cy="2162175"/>
            <wp:effectExtent l="19050" t="0" r="0" b="0"/>
            <wp:docPr id="59" name="图片_x002044f1e6d4-fad3-4c5f-b076-179099c554ed" descr="d241774b-d89b-48c8-95da-7bf4291e3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_x002044f1e6d4-fad3-4c5f-b076-179099c554ed" descr="d241774b-d89b-48c8-95da-7bf4291e32e1"/>
                    <pic:cNvPicPr>
                      <a:picLocks noChangeAspect="1" noChangeArrowheads="1"/>
                    </pic:cNvPicPr>
                  </pic:nvPicPr>
                  <pic:blipFill>
                    <a:blip r:embed="rId65" cstate="print"/>
                    <a:srcRect/>
                    <a:stretch>
                      <a:fillRect/>
                    </a:stretch>
                  </pic:blipFill>
                  <pic:spPr>
                    <a:xfrm>
                      <a:off x="0" y="0"/>
                      <a:ext cx="6286500" cy="21621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5819775" cy="2828925"/>
            <wp:effectExtent l="19050" t="0" r="9525" b="0"/>
            <wp:docPr id="60" name="图片_x0020aeab6e0a-663d-4b54-8243-b25a189c76b5" descr="181dcb49-79c4-46b8-97ca-8f6f0a3de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_x0020aeab6e0a-663d-4b54-8243-b25a189c76b5" descr="181dcb49-79c4-46b8-97ca-8f6f0a3de389"/>
                    <pic:cNvPicPr>
                      <a:picLocks noChangeAspect="1" noChangeArrowheads="1"/>
                    </pic:cNvPicPr>
                  </pic:nvPicPr>
                  <pic:blipFill>
                    <a:blip r:embed="rId66" cstate="print"/>
                    <a:srcRect/>
                    <a:stretch>
                      <a:fillRect/>
                    </a:stretch>
                  </pic:blipFill>
                  <pic:spPr>
                    <a:xfrm>
                      <a:off x="0" y="0"/>
                      <a:ext cx="5819775" cy="28289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③专用架桥设备（专用架桥机）：专用架桥机是在导梁式架桥设备基础上，进行改善而发展起来的专用施工机械，</w:t>
      </w:r>
      <w:r>
        <w:rPr>
          <w:rStyle w:val="font14zd2"/>
          <w:rFonts w:ascii="宋体" w:hAnsi="宋体" w:hint="eastAsia"/>
        </w:rPr>
        <w:t>它可按移梁方式、导梁形式以及送梁方式的不同分类。</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514850" cy="1457325"/>
            <wp:effectExtent l="0" t="0" r="0" b="0"/>
            <wp:docPr id="61" name="图片_x0020d4dc3778-47c3-469a-a43b-219190e5c664" descr="7f4dd00c-f224-40ed-8c39-1abce6b41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_x0020d4dc3778-47c3-469a-a43b-219190e5c664" descr="7f4dd00c-f224-40ed-8c39-1abce6b41a58"/>
                    <pic:cNvPicPr>
                      <a:picLocks noChangeAspect="1" noChangeArrowheads="1"/>
                    </pic:cNvPicPr>
                  </pic:nvPicPr>
                  <pic:blipFill>
                    <a:blip r:embed="rId67" cstate="print"/>
                    <a:srcRect/>
                    <a:stretch>
                      <a:fillRect/>
                    </a:stretch>
                  </pic:blipFill>
                  <pic:spPr>
                    <a:xfrm>
                      <a:off x="0" y="0"/>
                      <a:ext cx="4514850" cy="14573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676775" cy="1524000"/>
            <wp:effectExtent l="0" t="0" r="9525" b="0"/>
            <wp:docPr id="62" name="图片_x002049d24840-0489-4626-8854-8ae071539a2d" descr="e17ade6d-e100-4460-9d68-e36ecee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_x002049d24840-0489-4626-8854-8ae071539a2d" descr="e17ade6d-e100-4460-9d68-e36ecee42270"/>
                    <pic:cNvPicPr>
                      <a:picLocks noChangeAspect="1" noChangeArrowheads="1"/>
                    </pic:cNvPicPr>
                  </pic:nvPicPr>
                  <pic:blipFill>
                    <a:blip r:embed="rId68" cstate="print"/>
                    <a:srcRect/>
                    <a:stretch>
                      <a:fillRect/>
                    </a:stretch>
                  </pic:blipFill>
                  <pic:spPr>
                    <a:xfrm>
                      <a:off x="0" y="0"/>
                      <a:ext cx="4676775" cy="15240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7</w:t>
      </w:r>
      <w:r>
        <w:rPr>
          <w:rFonts w:ascii="宋体" w:hAnsi="宋体" w:hint="eastAsia"/>
          <w:color w:val="000000"/>
          <w:sz w:val="21"/>
          <w:szCs w:val="21"/>
        </w:rPr>
        <w:t>）隧道施工机械设备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）凿岩台机、臂式隧道掘进机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①凿岩台机是支撑凿岩机并完成凿岩作业所需的推进、移位等的移动式凿岩机械。</w:t>
      </w:r>
      <w:r>
        <w:rPr>
          <w:rStyle w:val="font14zd2"/>
          <w:rFonts w:ascii="宋体" w:hAnsi="宋体" w:hint="eastAsia"/>
        </w:rPr>
        <w:t>主要用于地质条件好，不要临时支护的大断面隧道施工。</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②臂式隧道掘进机又称悬臂式掘进机，是集开挖、装卸于一体的隧道掘进机，生产能力由选用机型和地质条件决定。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409950" cy="2362200"/>
            <wp:effectExtent l="0" t="0" r="0" b="0"/>
            <wp:docPr id="63" name="图片_x0020cf5926c3-98a2-4a93-8164-69a3b8019df8" descr="feeebf28-ad71-4304-b7d0-39558c6d5f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_x0020cf5926c3-98a2-4a93-8164-69a3b8019df8" descr="feeebf28-ad71-4304-b7d0-39558c6d5ff9"/>
                    <pic:cNvPicPr>
                      <a:picLocks noChangeAspect="1" noChangeArrowheads="1"/>
                    </pic:cNvPicPr>
                  </pic:nvPicPr>
                  <pic:blipFill>
                    <a:blip r:embed="rId69" cstate="print"/>
                    <a:srcRect/>
                    <a:stretch>
                      <a:fillRect/>
                    </a:stretch>
                  </pic:blipFill>
                  <pic:spPr>
                    <a:xfrm>
                      <a:off x="0" y="0"/>
                      <a:ext cx="3409950" cy="23622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810000" cy="2171700"/>
            <wp:effectExtent l="0" t="0" r="0" b="0"/>
            <wp:docPr id="64" name="图片_x0020f2dd9076-53dd-4661-a48d-c6ddfa7f5e9c" descr="18d1e5ae-7e3c-4db9-97b1-29dda0255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_x0020f2dd9076-53dd-4661-a48d-c6ddfa7f5e9c" descr="18d1e5ae-7e3c-4db9-97b1-29dda0255e77"/>
                    <pic:cNvPicPr>
                      <a:picLocks noChangeAspect="1" noChangeArrowheads="1"/>
                    </pic:cNvPicPr>
                  </pic:nvPicPr>
                  <pic:blipFill>
                    <a:blip r:embed="rId70" cstate="print"/>
                    <a:srcRect/>
                    <a:stretch>
                      <a:fillRect/>
                    </a:stretch>
                  </pic:blipFill>
                  <pic:spPr>
                    <a:xfrm>
                      <a:off x="0" y="0"/>
                      <a:ext cx="3810000" cy="21717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648200" cy="1438275"/>
            <wp:effectExtent l="0" t="0" r="0" b="0"/>
            <wp:docPr id="65" name="图片_x002069d29d73-22b1-41f2-8d0f-f7eec89c5060" descr="9245cd8d-e256-4549-85a8-200deccab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_x002069d29d73-22b1-41f2-8d0f-f7eec89c5060" descr="9245cd8d-e256-4549-85a8-200deccab7ad"/>
                    <pic:cNvPicPr>
                      <a:picLocks noChangeAspect="1" noChangeArrowheads="1"/>
                    </pic:cNvPicPr>
                  </pic:nvPicPr>
                  <pic:blipFill>
                    <a:blip r:embed="rId71" cstate="print"/>
                    <a:srcRect/>
                    <a:stretch>
                      <a:fillRect/>
                    </a:stretch>
                  </pic:blipFill>
                  <pic:spPr>
                    <a:xfrm>
                      <a:off x="0" y="0"/>
                      <a:ext cx="4648200" cy="14382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）喷锚机械、衬砌设备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①衬砌设备专用于隧道工程衬砌混凝土，衬砌模板设备。生产能力由选用机型和地质条件决定。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②喷锚机械主要有锚杆台车、混凝土喷射机等，主要用于隧道工作面进行支撑时，进行混凝土喷射和在岩体中打入锚杆。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362325" cy="2076450"/>
            <wp:effectExtent l="0" t="0" r="9525" b="0"/>
            <wp:docPr id="66" name="图片_x00205d577545-29b9-4db0-8d91-c9c38cf18720" descr="6276c644-ce8d-4ceb-b765-4737dce359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_x00205d577545-29b9-4db0-8d91-c9c38cf18720" descr="6276c644-ce8d-4ceb-b765-4737dce359b0"/>
                    <pic:cNvPicPr>
                      <a:picLocks noChangeAspect="1" noChangeArrowheads="1"/>
                    </pic:cNvPicPr>
                  </pic:nvPicPr>
                  <pic:blipFill>
                    <a:blip r:embed="rId72" cstate="print"/>
                    <a:srcRect/>
                    <a:stretch>
                      <a:fillRect/>
                    </a:stretch>
                  </pic:blipFill>
                  <pic:spPr>
                    <a:xfrm>
                      <a:off x="0" y="0"/>
                      <a:ext cx="3362325" cy="2076450"/>
                    </a:xfrm>
                    <a:prstGeom prst="rect">
                      <a:avLst/>
                    </a:prstGeom>
                    <a:noFill/>
                    <a:ln w="9525">
                      <a:noFill/>
                      <a:miter lim="800000"/>
                      <a:headEnd/>
                      <a:tailEnd/>
                    </a:ln>
                  </pic:spPr>
                </pic:pic>
              </a:graphicData>
            </a:graphic>
          </wp:inline>
        </w:drawing>
      </w:r>
      <w:r>
        <w:rPr>
          <w:rFonts w:ascii="宋体" w:hAnsi="宋体"/>
          <w:noProof/>
          <w:color w:val="000000"/>
          <w:sz w:val="21"/>
          <w:szCs w:val="21"/>
        </w:rPr>
        <w:drawing>
          <wp:inline distT="0" distB="0" distL="0" distR="0">
            <wp:extent cx="3476625" cy="2152650"/>
            <wp:effectExtent l="0" t="0" r="9525" b="0"/>
            <wp:docPr id="67" name="图片_x00207bbfd0bf-5114-445d-84a3-865666c60de3" descr="f9735ce2-296b-4377-a325-a95926774f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_x00207bbfd0bf-5114-445d-84a3-865666c60de3" descr="f9735ce2-296b-4377-a325-a95926774f7b"/>
                    <pic:cNvPicPr>
                      <a:picLocks noChangeAspect="1" noChangeArrowheads="1"/>
                    </pic:cNvPicPr>
                  </pic:nvPicPr>
                  <pic:blipFill>
                    <a:blip r:embed="rId73" cstate="print"/>
                    <a:srcRect/>
                    <a:stretch>
                      <a:fillRect/>
                    </a:stretch>
                  </pic:blipFill>
                  <pic:spPr>
                    <a:xfrm>
                      <a:off x="0" y="0"/>
                      <a:ext cx="3476625" cy="21526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3248025" cy="2047875"/>
            <wp:effectExtent l="0" t="0" r="9525" b="0"/>
            <wp:docPr id="68" name="图片_x0020eac0b5d8-f235-4640-b92a-a29498332f67" descr="c3bc05b0-a8a6-41c7-b575-7156a168bd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_x0020eac0b5d8-f235-4640-b92a-a29498332f67" descr="c3bc05b0-a8a6-41c7-b575-7156a168bd4b"/>
                    <pic:cNvPicPr>
                      <a:picLocks noChangeAspect="1" noChangeArrowheads="1"/>
                    </pic:cNvPicPr>
                  </pic:nvPicPr>
                  <pic:blipFill>
                    <a:blip r:embed="rId74" cstate="print"/>
                    <a:srcRect/>
                    <a:stretch>
                      <a:fillRect/>
                    </a:stretch>
                  </pic:blipFill>
                  <pic:spPr>
                    <a:xfrm>
                      <a:off x="0" y="0"/>
                      <a:ext cx="3248025" cy="2047875"/>
                    </a:xfrm>
                    <a:prstGeom prst="rect">
                      <a:avLst/>
                    </a:prstGeom>
                    <a:noFill/>
                    <a:ln w="9525">
                      <a:noFill/>
                      <a:miter lim="800000"/>
                      <a:headEnd/>
                      <a:tailEnd/>
                    </a:ln>
                  </pic:spPr>
                </pic:pic>
              </a:graphicData>
            </a:graphic>
          </wp:inline>
        </w:drawing>
      </w:r>
      <w:r>
        <w:rPr>
          <w:rFonts w:ascii="宋体" w:hAnsi="宋体"/>
          <w:noProof/>
          <w:color w:val="000000"/>
          <w:sz w:val="21"/>
          <w:szCs w:val="21"/>
        </w:rPr>
        <w:drawing>
          <wp:inline distT="0" distB="0" distL="0" distR="0">
            <wp:extent cx="1885950" cy="2428875"/>
            <wp:effectExtent l="0" t="0" r="0" b="0"/>
            <wp:docPr id="69" name="图片_x0020bb4f5982-89b8-4c14-a524-7a4b2743c1be" descr="b29a4de2-db74-4fa9-a4a9-7f231ac04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_x0020bb4f5982-89b8-4c14-a524-7a4b2743c1be" descr="b29a4de2-db74-4fa9-a4a9-7f231ac0432a"/>
                    <pic:cNvPicPr>
                      <a:picLocks noChangeAspect="1" noChangeArrowheads="1"/>
                    </pic:cNvPicPr>
                  </pic:nvPicPr>
                  <pic:blipFill>
                    <a:blip r:embed="rId75" cstate="print"/>
                    <a:srcRect/>
                    <a:stretch>
                      <a:fillRect/>
                    </a:stretch>
                  </pic:blipFill>
                  <pic:spPr>
                    <a:xfrm>
                      <a:off x="0" y="0"/>
                      <a:ext cx="1885950" cy="24288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）全断面隧道掘进机、盾构机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①全断面隧道掘进机是刀头直径与开挖隧道的直径大小一致，在岩层中进行隧道掘进的机械，是根据隧道的断面尺寸设计生产的专用机械。生产能力由设计和地质条件决定。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②盾构机是一种集开挖、支护、衬砌等多种作业于一体的大型隧道施工机械，是根据隧道的断面尺寸设计生产的专用机械。生产能力由设计和地质条件决定。</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14875" cy="1600200"/>
            <wp:effectExtent l="0" t="0" r="9525" b="0"/>
            <wp:docPr id="70" name="图片_x0020c115eca6-d104-45d4-917c-221cf84e92c4" descr="8185078d-4fb7-4de6-b269-b579c5830c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_x0020c115eca6-d104-45d4-917c-221cf84e92c4" descr="8185078d-4fb7-4de6-b269-b579c5830c2e"/>
                    <pic:cNvPicPr>
                      <a:picLocks noChangeAspect="1" noChangeArrowheads="1"/>
                    </pic:cNvPicPr>
                  </pic:nvPicPr>
                  <pic:blipFill>
                    <a:blip r:embed="rId76" cstate="print"/>
                    <a:srcRect/>
                    <a:stretch>
                      <a:fillRect/>
                    </a:stretch>
                  </pic:blipFill>
                  <pic:spPr>
                    <a:xfrm>
                      <a:off x="0" y="0"/>
                      <a:ext cx="4714875" cy="16002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886325" cy="1447800"/>
            <wp:effectExtent l="0" t="0" r="9525" b="0"/>
            <wp:docPr id="71" name="图片_x0020de35f1c8-74ba-4ccf-af64-79db282230b4" descr="8b6f71b4-c8cd-4698-a6ef-1a6aa3b8a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_x0020de35f1c8-74ba-4ccf-af64-79db282230b4" descr="8b6f71b4-c8cd-4698-a6ef-1a6aa3b8aad4"/>
                    <pic:cNvPicPr>
                      <a:picLocks noChangeAspect="1" noChangeArrowheads="1"/>
                    </pic:cNvPicPr>
                  </pic:nvPicPr>
                  <pic:blipFill>
                    <a:blip r:embed="rId77" cstate="print"/>
                    <a:srcRect/>
                    <a:stretch>
                      <a:fillRect/>
                    </a:stretch>
                  </pic:blipFill>
                  <pic:spPr>
                    <a:xfrm>
                      <a:off x="0" y="0"/>
                      <a:ext cx="4886325" cy="14478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公路工程主要机械设备的配置与组合</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）合理配置施工机械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）目的。公路施工机械化与管理，研究机械的施工配置及合理运用施工机械，是为了达到提高机械作业的生产率、降低机械运转费用和延长机械使用寿命的目的。</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）选择施工机械的原则。施工机械的选择应与工程的具体实际相适应。合理选择施工机械的依据是：</w:t>
      </w:r>
      <w:r>
        <w:rPr>
          <w:rStyle w:val="font14zd2"/>
          <w:rFonts w:ascii="宋体" w:hAnsi="宋体" w:hint="eastAsia"/>
        </w:rPr>
        <w:t>工程量、施工进度计划、施工质量要求、施工条件、现有机械的技术状况和新机械的供应情况等</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）施工机械的选择方法</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①根据作业内容选定机械，详见表</w:t>
      </w:r>
      <w:r>
        <w:rPr>
          <w:rFonts w:ascii="宋体" w:hAnsi="宋体" w:hint="eastAsia"/>
          <w:color w:val="000000"/>
          <w:sz w:val="21"/>
          <w:szCs w:val="21"/>
        </w:rPr>
        <w:t>15.2</w:t>
      </w:r>
      <w:r>
        <w:rPr>
          <w:rFonts w:ascii="宋体" w:hAnsi="宋体" w:hint="eastAsia"/>
          <w:color w:val="000000"/>
          <w:sz w:val="21"/>
          <w:szCs w:val="21"/>
        </w:rPr>
        <w:t>－</w:t>
      </w:r>
      <w:r>
        <w:rPr>
          <w:rFonts w:ascii="宋体" w:hAnsi="宋体" w:hint="eastAsia"/>
          <w:color w:val="000000"/>
          <w:sz w:val="21"/>
          <w:szCs w:val="21"/>
        </w:rPr>
        <w:t>4</w:t>
      </w:r>
      <w:r>
        <w:rPr>
          <w:rFonts w:ascii="宋体" w:hAnsi="宋体" w:hint="eastAsia"/>
          <w:color w:val="000000"/>
          <w:sz w:val="21"/>
          <w:szCs w:val="21"/>
        </w:rPr>
        <w:t>。</w:t>
      </w:r>
      <w:r>
        <w:rPr>
          <w:rFonts w:ascii="宋体" w:hAnsi="宋体" w:hint="eastAsia"/>
          <w:color w:val="000000"/>
          <w:sz w:val="21"/>
          <w:szCs w:val="21"/>
        </w:rPr>
        <w:t>P504</w:t>
      </w:r>
      <w:r>
        <w:rPr>
          <w:rFonts w:ascii="宋体" w:hAnsi="宋体" w:hint="eastAsia"/>
          <w:color w:val="000000"/>
          <w:sz w:val="21"/>
          <w:szCs w:val="21"/>
        </w:rPr>
        <w:t>～</w:t>
      </w:r>
      <w:r>
        <w:rPr>
          <w:rFonts w:ascii="宋体" w:hAnsi="宋体" w:hint="eastAsia"/>
          <w:color w:val="000000"/>
          <w:sz w:val="21"/>
          <w:szCs w:val="21"/>
        </w:rPr>
        <w:t xml:space="preserve">505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②根据施工条件选定机械：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A.</w:t>
      </w:r>
      <w:r>
        <w:rPr>
          <w:rFonts w:ascii="宋体" w:hAnsi="宋体" w:hint="eastAsia"/>
          <w:color w:val="000000"/>
          <w:sz w:val="21"/>
          <w:szCs w:val="21"/>
        </w:rPr>
        <w:t>选择用于高原、高山地区作业的施工机械要注意以下问题：以柴油机为动力的施工机械，柴油机应配用增压装置，应选转矩适应系数（转矩储备系数）大的柴油机；以电力驱动的施工设备在电机的驱动功率上做出调整，增大驱动能力，达到电机安全运转的目的。</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B.</w:t>
      </w:r>
      <w:r>
        <w:rPr>
          <w:rFonts w:ascii="宋体" w:hAnsi="宋体" w:hint="eastAsia"/>
          <w:color w:val="000000"/>
          <w:sz w:val="21"/>
          <w:szCs w:val="21"/>
        </w:rPr>
        <w:t>土地干燥区施工，尽可能选用轮式底盘的施工机械；经常在雨季或湿涝地区施工，</w:t>
      </w:r>
      <w:r>
        <w:rPr>
          <w:rStyle w:val="font14zd2"/>
          <w:rFonts w:ascii="宋体" w:hAnsi="宋体" w:hint="eastAsia"/>
        </w:rPr>
        <w:t>尽可能选用履带式底盘的施工机械。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C.</w:t>
      </w:r>
      <w:r>
        <w:rPr>
          <w:rFonts w:ascii="宋体" w:hAnsi="宋体" w:hint="eastAsia"/>
          <w:color w:val="000000"/>
          <w:sz w:val="21"/>
          <w:szCs w:val="21"/>
        </w:rPr>
        <w:t>根据气象条件和土质条件选择：雨水会直接恶化土的状态，因此，要充分考虑施工期的气象情况和土质条件。</w:t>
      </w:r>
      <w:r>
        <w:rPr>
          <w:rStyle w:val="font14zd2"/>
          <w:rFonts w:ascii="宋体" w:hAnsi="宋体" w:hint="eastAsia"/>
        </w:rPr>
        <w:t>土质较干燥时可使用轮式</w:t>
      </w:r>
      <w:r>
        <w:rPr>
          <w:rStyle w:val="font14zd2"/>
          <w:rFonts w:ascii="宋体" w:hAnsi="宋体" w:hint="eastAsia"/>
        </w:rPr>
        <w:t>机械，但在土质十分潮湿和作业场所泥泞时，就应使用履带式机械。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③根据工程量选择施工机械在施工期限内，按照施工计划中的月工作强度和日工作量选择施工机械。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④根据工程量、计划时段内的台班数、机械的利用率和生产率来确定施工机械需要数量，可用公式计算：</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1076325" cy="514350"/>
            <wp:effectExtent l="0" t="0" r="0" b="0"/>
            <wp:docPr id="72" name="图片_x0020350ac55a-86ba-411a-9b48-318602e413b9" descr="e43be3bc-a7d4-43a8-ad9c-7237ac9fd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_x0020350ac55a-86ba-411a-9b48-318602e413b9" descr="e43be3bc-a7d4-43a8-ad9c-7237ac9fd8c0"/>
                    <pic:cNvPicPr>
                      <a:picLocks noChangeAspect="1" noChangeArrowheads="1"/>
                    </pic:cNvPicPr>
                  </pic:nvPicPr>
                  <pic:blipFill>
                    <a:blip r:embed="rId78" cstate="print"/>
                    <a:srcRect/>
                    <a:stretch>
                      <a:fillRect/>
                    </a:stretch>
                  </pic:blipFill>
                  <pic:spPr>
                    <a:xfrm>
                      <a:off x="0" y="0"/>
                      <a:ext cx="1076325" cy="51435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式中：</w:t>
      </w:r>
      <w:r>
        <w:rPr>
          <w:rFonts w:ascii="宋体" w:hAnsi="宋体" w:hint="eastAsia"/>
          <w:color w:val="000000"/>
          <w:sz w:val="21"/>
          <w:szCs w:val="21"/>
        </w:rPr>
        <w:t>N</w:t>
      </w:r>
      <w:r>
        <w:rPr>
          <w:rFonts w:ascii="宋体" w:hAnsi="宋体" w:hint="eastAsia"/>
          <w:color w:val="000000"/>
          <w:sz w:val="21"/>
          <w:szCs w:val="21"/>
        </w:rPr>
        <w:t>——需要机械的台数；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P</w:t>
      </w:r>
      <w:r>
        <w:rPr>
          <w:rFonts w:ascii="宋体" w:hAnsi="宋体" w:hint="eastAsia"/>
          <w:color w:val="000000"/>
          <w:sz w:val="21"/>
          <w:szCs w:val="21"/>
        </w:rPr>
        <w:t>——计划时段内应完成的工程量（</w:t>
      </w:r>
      <w:r>
        <w:rPr>
          <w:rFonts w:ascii="宋体" w:hAnsi="宋体" w:hint="eastAsia"/>
          <w:color w:val="000000"/>
          <w:sz w:val="21"/>
          <w:szCs w:val="21"/>
        </w:rPr>
        <w:t>m</w:t>
      </w:r>
      <w:r>
        <w:rPr>
          <w:rFonts w:ascii="宋体" w:hAnsi="宋体" w:hint="eastAsia"/>
          <w:color w:val="000000"/>
          <w:sz w:val="21"/>
          <w:szCs w:val="21"/>
          <w:vertAlign w:val="superscript"/>
        </w:rPr>
        <w:t>3</w:t>
      </w:r>
      <w:r>
        <w:rPr>
          <w:rFonts w:ascii="宋体" w:hAnsi="宋体" w:hint="eastAsia"/>
          <w:color w:val="000000"/>
          <w:sz w:val="21"/>
          <w:szCs w:val="21"/>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w:t>
      </w:r>
      <w:r>
        <w:rPr>
          <w:rFonts w:ascii="宋体" w:hAnsi="宋体" w:hint="eastAsia"/>
          <w:color w:val="000000"/>
          <w:sz w:val="21"/>
          <w:szCs w:val="21"/>
          <w:vertAlign w:val="subscript"/>
        </w:rPr>
        <w:t>1</w:t>
      </w:r>
      <w:r>
        <w:rPr>
          <w:rFonts w:ascii="宋体" w:hAnsi="宋体" w:hint="eastAsia"/>
          <w:color w:val="000000"/>
          <w:sz w:val="21"/>
          <w:szCs w:val="21"/>
        </w:rPr>
        <w:t>——计划时段内的制度台班数；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Q</w:t>
      </w:r>
      <w:r>
        <w:rPr>
          <w:rFonts w:ascii="宋体" w:hAnsi="宋体" w:hint="eastAsia"/>
          <w:color w:val="000000"/>
          <w:sz w:val="21"/>
          <w:szCs w:val="21"/>
        </w:rPr>
        <w:t>——机械的台班生产率（</w:t>
      </w:r>
      <w:r>
        <w:rPr>
          <w:rFonts w:ascii="宋体" w:hAnsi="宋体" w:hint="eastAsia"/>
          <w:color w:val="000000"/>
          <w:sz w:val="21"/>
          <w:szCs w:val="21"/>
        </w:rPr>
        <w:t>m</w:t>
      </w:r>
      <w:r>
        <w:rPr>
          <w:rFonts w:ascii="宋体" w:hAnsi="宋体" w:hint="eastAsia"/>
          <w:color w:val="000000"/>
          <w:sz w:val="21"/>
          <w:szCs w:val="21"/>
          <w:vertAlign w:val="superscript"/>
        </w:rPr>
        <w:t>3</w:t>
      </w:r>
      <w:r>
        <w:rPr>
          <w:rFonts w:ascii="宋体" w:hAnsi="宋体" w:hint="eastAsia"/>
          <w:color w:val="000000"/>
          <w:sz w:val="21"/>
          <w:szCs w:val="21"/>
        </w:rPr>
        <w:t>/</w:t>
      </w:r>
      <w:r>
        <w:rPr>
          <w:rFonts w:ascii="宋体" w:hAnsi="宋体" w:hint="eastAsia"/>
          <w:color w:val="000000"/>
          <w:sz w:val="21"/>
          <w:szCs w:val="21"/>
        </w:rPr>
        <w:t>台班）；</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K</w:t>
      </w:r>
      <w:r>
        <w:rPr>
          <w:rFonts w:ascii="宋体" w:hAnsi="宋体" w:hint="eastAsia"/>
          <w:color w:val="000000"/>
          <w:sz w:val="21"/>
          <w:szCs w:val="21"/>
          <w:vertAlign w:val="subscript"/>
        </w:rPr>
        <w:t>B</w:t>
      </w:r>
      <w:r>
        <w:rPr>
          <w:rFonts w:ascii="宋体" w:hAnsi="宋体" w:hint="eastAsia"/>
          <w:color w:val="000000"/>
          <w:sz w:val="21"/>
          <w:szCs w:val="21"/>
        </w:rPr>
        <w:t>——时间利用系数。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）路基工程主要机械设备的配置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）设备种类。主要包括推土机、装载机、挖掘机、平地机、压路机、凿岩机以及石料破碎和筛分设备。可根据工程的作业要求，选择不同的机械设备。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）根据作业内容选择施工机械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①对于清基和料场准备等路基施工前的准备工作，选择的机械与设备主要有：推土机、挖掘机、装载机和平地机等；遇有沼泽地段的土方挖运任务，</w:t>
      </w:r>
      <w:r>
        <w:rPr>
          <w:rStyle w:val="font14zd2"/>
          <w:rFonts w:ascii="宋体" w:hAnsi="宋体" w:hint="eastAsia"/>
        </w:rPr>
        <w:t>应选用湿地推土机。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②对于土方开挖工程，选择的机械与设备主要有：推土机、挖掘机，装载机和自卸汽车等；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③对于石方开挖工程，选择的机械与设备主要有：挖掘机、推土机、移动式空气压缩机、凿岩机，</w:t>
      </w:r>
      <w:r>
        <w:rPr>
          <w:rFonts w:ascii="宋体" w:hAnsi="宋体" w:hint="eastAsia"/>
          <w:color w:val="000000"/>
          <w:sz w:val="21"/>
          <w:szCs w:val="21"/>
        </w:rPr>
        <w:t>爆破设备等；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④对于土石填筑工程，选择的机械与设备主要有：推土机、羊足压路机、压路机、洒水车、平地机和自卸汽车等；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⑤对于路基整形工程，选择的机械与设备主要有：平地机、推土机和挖掘机等。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）路面基层施工主要机械设备的配置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）选型及组合原则</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）机械配置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①基层材料的拌和设备：集中拌和（厂拌）采用成套的稳定土拌和设备，现场拌和（路拌）采用稳定土拌和机。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②摊铺平整机械，包括拌和料摊铺机、平地机、石屑或场料撒布车。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③装运机械：装载机和运输车辆。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④</w:t>
      </w:r>
      <w:r>
        <w:rPr>
          <w:rStyle w:val="font14zd2"/>
          <w:rFonts w:ascii="宋体" w:hAnsi="宋体" w:hint="eastAsia"/>
        </w:rPr>
        <w:t>压实设备：压路机。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⑤清除设备和养护设备：清除车、洒水车。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72025" cy="1819275"/>
            <wp:effectExtent l="0" t="0" r="9525" b="0"/>
            <wp:docPr id="73" name="图片_x0020df47e5b8-761a-417f-a45b-082232ee0b5c" descr="9ca63e40-a593-4612-ae3e-d9b3796764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_x0020df47e5b8-761a-417f-a45b-082232ee0b5c" descr="9ca63e40-a593-4612-ae3e-d9b3796764fd"/>
                    <pic:cNvPicPr>
                      <a:picLocks noChangeAspect="1" noChangeArrowheads="1"/>
                    </pic:cNvPicPr>
                  </pic:nvPicPr>
                  <pic:blipFill>
                    <a:blip r:embed="rId79" cstate="print"/>
                    <a:srcRect/>
                    <a:stretch>
                      <a:fillRect/>
                    </a:stretch>
                  </pic:blipFill>
                  <pic:spPr>
                    <a:xfrm>
                      <a:off x="0" y="0"/>
                      <a:ext cx="4772025" cy="18192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）沥青路面施工的机械配置和组合</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）沥青混凝土搅拌设备的配置。</w:t>
      </w:r>
      <w:r>
        <w:rPr>
          <w:rStyle w:val="font14zd2"/>
          <w:rFonts w:ascii="宋体" w:hAnsi="宋体" w:hint="eastAsia"/>
        </w:rPr>
        <w:t>根据工作量和工期选择生产能力和移动方式，一般生产能力要相当于摊铺能力的</w:t>
      </w:r>
      <w:r>
        <w:rPr>
          <w:rStyle w:val="font14zd2"/>
          <w:rFonts w:ascii="宋体" w:hAnsi="宋体" w:hint="eastAsia"/>
        </w:rPr>
        <w:t>70</w:t>
      </w:r>
      <w:r>
        <w:rPr>
          <w:rStyle w:val="font14zd2"/>
          <w:rFonts w:ascii="宋体" w:hAnsi="宋体" w:hint="eastAsia"/>
        </w:rPr>
        <w:t>％左右。</w:t>
      </w:r>
      <w:r>
        <w:rPr>
          <w:rFonts w:ascii="宋体" w:hAnsi="宋体" w:hint="eastAsia"/>
          <w:color w:val="000000"/>
          <w:sz w:val="21"/>
          <w:szCs w:val="21"/>
        </w:rPr>
        <w:t>高等级公路一般选用生产量高的强制间歇式沥青混凝土搅拌设备。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）沥青混凝土摊铺机的配置。</w:t>
      </w:r>
      <w:r>
        <w:rPr>
          <w:rStyle w:val="font14zd2"/>
          <w:rFonts w:ascii="宋体" w:hAnsi="宋体" w:hint="eastAsia"/>
        </w:rPr>
        <w:t>通常每台摊铺机的摊铺宽度不宜超过</w:t>
      </w:r>
      <w:r>
        <w:rPr>
          <w:rStyle w:val="font14zd2"/>
          <w:rFonts w:ascii="宋体" w:hAnsi="宋体" w:hint="eastAsia"/>
        </w:rPr>
        <w:t>7.5m</w:t>
      </w:r>
      <w:r>
        <w:rPr>
          <w:rStyle w:val="font14zd2"/>
          <w:rFonts w:ascii="宋体" w:hAnsi="宋体" w:hint="eastAsia"/>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）沥青路面压实机械配置。沥青路面的压实机械配置有</w:t>
      </w:r>
      <w:r>
        <w:rPr>
          <w:rStyle w:val="font14zd2"/>
          <w:rFonts w:ascii="宋体" w:hAnsi="宋体" w:hint="eastAsia"/>
        </w:rPr>
        <w:t>光轮压路机、轮胎压路机和双轮双振动压路机。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5</w:t>
      </w:r>
      <w:r>
        <w:rPr>
          <w:rFonts w:ascii="宋体" w:hAnsi="宋体" w:hint="eastAsia"/>
          <w:color w:val="000000"/>
          <w:sz w:val="21"/>
          <w:szCs w:val="21"/>
        </w:rPr>
        <w:t>）水泥混凝土路面施工主要机械设备的配置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）水泥混凝土路面施工设备主要有混凝土搅拌楼、装载机、运输车、布料机、挖掘机、起重车、滑模摊铺机、整平梁、拉毛养护机、切缝机、洒水车等。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6</w:t>
      </w:r>
      <w:r>
        <w:rPr>
          <w:rFonts w:ascii="宋体" w:hAnsi="宋体" w:hint="eastAsia"/>
          <w:color w:val="000000"/>
          <w:sz w:val="21"/>
          <w:szCs w:val="21"/>
        </w:rPr>
        <w:t>）桥梁工程施工主要机械设备的配置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）通用施工机械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①常用的有各类吊车，各类运输车辆和自卸车等，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②桥梁混凝土生产与运输机械，主要有混凝土搅拌站、混凝土运输车、混凝土泵和混凝土泵车。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43450" cy="1514475"/>
            <wp:effectExtent l="0" t="0" r="0" b="0"/>
            <wp:docPr id="74" name="图片_x002038171799-2988-4873-b04a-5e1ae95be331" descr="37177aa5-d2c9-4653-a483-47e8d9cfd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_x002038171799-2988-4873-b04a-5e1ae95be331" descr="37177aa5-d2c9-4653-a483-47e8d9cfd090"/>
                    <pic:cNvPicPr>
                      <a:picLocks noChangeAspect="1" noChangeArrowheads="1"/>
                    </pic:cNvPicPr>
                  </pic:nvPicPr>
                  <pic:blipFill>
                    <a:blip r:embed="rId80" cstate="print"/>
                    <a:srcRect/>
                    <a:stretch>
                      <a:fillRect/>
                    </a:stretch>
                  </pic:blipFill>
                  <pic:spPr>
                    <a:xfrm>
                      <a:off x="0" y="0"/>
                      <a:ext cx="4743450" cy="151447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33925" cy="1343025"/>
            <wp:effectExtent l="0" t="0" r="0" b="0"/>
            <wp:docPr id="75" name="图片_x0020e4316a18-5567-4c5d-a01b-7d62c019a44d" descr="b4049ff5-0c8c-4bf5-ae97-77fbc173e3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_x0020e4316a18-5567-4c5d-a01b-7d62c019a44d" descr="b4049ff5-0c8c-4bf5-ae97-77fbc173e34d"/>
                    <pic:cNvPicPr>
                      <a:picLocks noChangeAspect="1" noChangeArrowheads="1"/>
                    </pic:cNvPicPr>
                  </pic:nvPicPr>
                  <pic:blipFill>
                    <a:blip r:embed="rId81" cstate="print"/>
                    <a:srcRect/>
                    <a:stretch>
                      <a:fillRect/>
                    </a:stretch>
                  </pic:blipFill>
                  <pic:spPr>
                    <a:xfrm>
                      <a:off x="0" y="0"/>
                      <a:ext cx="4733925" cy="13430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）下部施工机械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①预制桩施工机械：常用的有蒸汽打桩机、液压打桩机、振动沉拔桩机、静压沉桩机等。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②灌注桩施工机械：根据施工方法的不同配置不同的施工机械。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）上部施工机械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①顶推法：主要施工设备有油泵车、大吨位千斤顶、穿心式千斤顶、导向装置等。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②滑模施工方法：主要施工设备有滑移模架、卷扬机油泵、油缸、钢模板等。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③悬臂施工方法：主要施工设备有起重车、悬挂用专门设计的挂篮设备。</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④预制吊装施工方法：主要施工设备有各类起重车或卷扬机、万能杆件、贝雷架等。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14zd2"/>
          <w:rFonts w:ascii="宋体" w:hAnsi="宋体" w:hint="eastAsia"/>
        </w:rPr>
        <w:t>⑤满堂支架现浇法：主要施工设备有各类万能杆件、贝雷架和各类轻型钢管支架等。另外，对海口大桥的施工需配置相应的专业施工设备，如打桩船、浮式起重机，搅拌船等。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7</w:t>
      </w:r>
      <w:r>
        <w:rPr>
          <w:rFonts w:ascii="宋体" w:hAnsi="宋体" w:hint="eastAsia"/>
          <w:color w:val="000000"/>
          <w:sz w:val="21"/>
          <w:szCs w:val="21"/>
        </w:rPr>
        <w:t>）隧道工程施工主要机械的配置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）暗挖施工法机械配置</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①钻孔机械：风动凿岩机、液压凿岩机、凿岩台车。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②装药台车。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③找顶及清底机械。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④初次支护机械：锚杆台车、混凝土喷射机。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⑤注浆机械（包括钻孔机、注浆泵）。</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⑥装渣机械（包括轮胎式、履带式装载机、扒爪装岩机、耙斗式装岩机、铲斗式装岩机）。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⑦</w:t>
      </w:r>
      <w:r>
        <w:rPr>
          <w:rFonts w:ascii="宋体" w:hAnsi="宋体" w:hint="eastAsia"/>
          <w:color w:val="000000"/>
          <w:sz w:val="21"/>
          <w:szCs w:val="21"/>
        </w:rPr>
        <w:t>运输机械（包括自卸汽车、矿车）。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⑧二次支护衬砌机械：模板衬砌台车（包括混凝土搅拌站、搅拌运输车、混凝土输送泵）。</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772025" cy="1571625"/>
            <wp:effectExtent l="0" t="0" r="9525" b="0"/>
            <wp:docPr id="76" name="图片_x00206b5d0d29-3ac1-4d80-97ab-2d4d954e8c56" descr="c1fddb31-9a23-4759-85a9-8ea1f85da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_x00206b5d0d29-3ac1-4d80-97ab-2d4d954e8c56" descr="c1fddb31-9a23-4759-85a9-8ea1f85dae65"/>
                    <pic:cNvPicPr>
                      <a:picLocks noChangeAspect="1" noChangeArrowheads="1"/>
                    </pic:cNvPicPr>
                  </pic:nvPicPr>
                  <pic:blipFill>
                    <a:blip r:embed="rId82" cstate="print"/>
                    <a:srcRect/>
                    <a:stretch>
                      <a:fillRect/>
                    </a:stretch>
                  </pic:blipFill>
                  <pic:spPr>
                    <a:xfrm>
                      <a:off x="0" y="0"/>
                      <a:ext cx="4772025" cy="15716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895600" cy="2019300"/>
            <wp:effectExtent l="0" t="0" r="0" b="0"/>
            <wp:docPr id="77" name="图片_x0020027c6dfe-4c2e-4f7c-aa4c-9174fb0f725f" descr="2ea28f6e-e455-47a8-af22-cdb80507b0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_x0020027c6dfe-4c2e-4f7c-aa4c-9174fb0f725f" descr="2ea28f6e-e455-47a8-af22-cdb80507b0f8"/>
                    <pic:cNvPicPr>
                      <a:picLocks noChangeAspect="1" noChangeArrowheads="1"/>
                    </pic:cNvPicPr>
                  </pic:nvPicPr>
                  <pic:blipFill>
                    <a:blip r:embed="rId83" cstate="print"/>
                    <a:srcRect/>
                    <a:stretch>
                      <a:fillRect/>
                    </a:stretch>
                  </pic:blipFill>
                  <pic:spPr>
                    <a:xfrm>
                      <a:off x="0" y="0"/>
                      <a:ext cx="2895600" cy="20193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2847975" cy="2781300"/>
            <wp:effectExtent l="0" t="0" r="9525" b="0"/>
            <wp:docPr id="78" name="图片_x0020cedcec63-7c98-4995-adfa-0167cba96d2e" descr="578f2afa-1dbb-490c-b6a1-8f41d36b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_x0020cedcec63-7c98-4995-adfa-0167cba96d2e" descr="578f2afa-1dbb-490c-b6a1-8f41d36b6334"/>
                    <pic:cNvPicPr>
                      <a:picLocks noChangeAspect="1" noChangeArrowheads="1"/>
                    </pic:cNvPicPr>
                  </pic:nvPicPr>
                  <pic:blipFill>
                    <a:blip r:embed="rId84" cstate="print"/>
                    <a:srcRect/>
                    <a:stretch>
                      <a:fillRect/>
                    </a:stretch>
                  </pic:blipFill>
                  <pic:spPr>
                    <a:xfrm>
                      <a:off x="0" y="0"/>
                      <a:ext cx="2847975" cy="2781300"/>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Fonts w:ascii="楷体" w:eastAsia="楷体" w:hAnsi="楷体" w:hint="eastAsia"/>
          <w:b/>
          <w:bCs/>
          <w:color w:val="FD7400"/>
          <w:sz w:val="23"/>
          <w:szCs w:val="23"/>
        </w:rPr>
        <w:br/>
      </w:r>
      <w:r>
        <w:rPr>
          <w:rStyle w:val="barfont1"/>
          <w:rFonts w:hint="default"/>
        </w:rPr>
        <w:t>第</w:t>
      </w:r>
      <w:r>
        <w:rPr>
          <w:rStyle w:val="barfont1"/>
          <w:rFonts w:hint="default"/>
        </w:rPr>
        <w:t>03</w:t>
      </w:r>
      <w:r>
        <w:rPr>
          <w:rStyle w:val="barfont1"/>
          <w:rFonts w:hint="default"/>
        </w:rPr>
        <w:t>讲</w:t>
      </w:r>
      <w:r>
        <w:rPr>
          <w:rStyle w:val="barfont1"/>
          <w:rFonts w:hint="default"/>
        </w:rPr>
        <w:t xml:space="preserve"> </w:t>
      </w:r>
      <w:r>
        <w:rPr>
          <w:rStyle w:val="barfont1"/>
          <w:rFonts w:hint="default"/>
        </w:rPr>
        <w:t>施工机械设备管理（二）</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15.2.2 </w:t>
      </w:r>
      <w:r>
        <w:rPr>
          <w:rFonts w:ascii="宋体" w:hAnsi="宋体" w:hint="eastAsia"/>
          <w:color w:val="000000"/>
          <w:sz w:val="21"/>
          <w:szCs w:val="21"/>
        </w:rPr>
        <w:t>公路工程施工机械设备管理要求</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1.</w:t>
      </w:r>
      <w:r>
        <w:rPr>
          <w:rFonts w:ascii="宋体" w:hAnsi="宋体" w:hint="eastAsia"/>
          <w:color w:val="000000"/>
          <w:sz w:val="21"/>
          <w:szCs w:val="21"/>
        </w:rPr>
        <w:t>机械设备管理制度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w:t>
      </w:r>
      <w:r>
        <w:rPr>
          <w:rStyle w:val="font14zd2"/>
          <w:rFonts w:ascii="宋体" w:hAnsi="宋体" w:hint="eastAsia"/>
        </w:rPr>
        <w:t>大型机械设备和多班作业的机械，必须建立机长责任制。</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2.</w:t>
      </w:r>
      <w:r>
        <w:rPr>
          <w:rFonts w:ascii="宋体" w:hAnsi="宋体" w:hint="eastAsia"/>
          <w:color w:val="000000"/>
          <w:sz w:val="21"/>
          <w:szCs w:val="21"/>
        </w:rPr>
        <w:t>施工机械的现场管理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1</w:t>
      </w:r>
      <w:r>
        <w:rPr>
          <w:rFonts w:ascii="宋体" w:hAnsi="宋体" w:hint="eastAsia"/>
          <w:color w:val="000000"/>
          <w:sz w:val="21"/>
          <w:szCs w:val="21"/>
        </w:rPr>
        <w:t>）做好施工前的准备工作</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w:t>
      </w:r>
      <w:r>
        <w:rPr>
          <w:rFonts w:ascii="宋体" w:hAnsi="宋体" w:hint="eastAsia"/>
          <w:color w:val="000000"/>
          <w:sz w:val="21"/>
          <w:szCs w:val="21"/>
        </w:rPr>
        <w:t>2</w:t>
      </w:r>
      <w:r>
        <w:rPr>
          <w:rFonts w:ascii="宋体" w:hAnsi="宋体" w:hint="eastAsia"/>
          <w:color w:val="000000"/>
          <w:sz w:val="21"/>
          <w:szCs w:val="21"/>
        </w:rPr>
        <w:t>）施工项目应设置专门的机械工程师负责机械设备使用管理。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3.</w:t>
      </w:r>
      <w:r>
        <w:rPr>
          <w:rFonts w:ascii="宋体" w:hAnsi="宋体" w:hint="eastAsia"/>
          <w:color w:val="000000"/>
          <w:sz w:val="21"/>
          <w:szCs w:val="21"/>
        </w:rPr>
        <w:t>机械设备操作人员管理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Fonts w:ascii="宋体" w:hAnsi="宋体" w:hint="eastAsia"/>
          <w:color w:val="000000"/>
          <w:sz w:val="21"/>
          <w:szCs w:val="21"/>
        </w:rPr>
        <w:t>（</w:t>
      </w:r>
      <w:r>
        <w:rPr>
          <w:rFonts w:ascii="宋体" w:hAnsi="宋体" w:hint="eastAsia"/>
          <w:color w:val="000000"/>
          <w:sz w:val="21"/>
          <w:szCs w:val="21"/>
        </w:rPr>
        <w:t>3</w:t>
      </w:r>
      <w:r>
        <w:rPr>
          <w:rFonts w:ascii="宋体" w:hAnsi="宋体" w:hint="eastAsia"/>
          <w:color w:val="000000"/>
          <w:sz w:val="21"/>
          <w:szCs w:val="21"/>
        </w:rPr>
        <w:t>）操作人员</w:t>
      </w:r>
      <w:r>
        <w:rPr>
          <w:rStyle w:val="font14zd2"/>
          <w:rFonts w:ascii="宋体" w:hAnsi="宋体" w:hint="eastAsia"/>
        </w:rPr>
        <w:t>必须持有国家相关管理部门核发的驾驶证和操作证。</w:t>
      </w:r>
      <w:r>
        <w:rPr>
          <w:rFonts w:ascii="宋体" w:hAnsi="宋体" w:hint="eastAsia"/>
          <w:color w:val="000000"/>
          <w:sz w:val="21"/>
          <w:szCs w:val="21"/>
        </w:rPr>
        <w:t>机械操作人员必须严格按照准驾机种操作机械；机械驾驶人员必须听从工地负责施工人员的指挥。</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4.</w:t>
      </w:r>
      <w:r>
        <w:rPr>
          <w:rFonts w:ascii="宋体" w:hAnsi="宋体" w:hint="eastAsia"/>
          <w:color w:val="000000"/>
          <w:sz w:val="21"/>
          <w:szCs w:val="21"/>
        </w:rPr>
        <w:t>机械设备档案管理</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建立机械设备管理台账。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对于重大施工方案，应由（　）。</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项目经理组织编制，施工单位技术管理部门组织审核</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项目技术负责人组织编制，项目经理组织审核</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项目技术负责人组织编制，施工单位技术管理部门组织审核</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施工单位技术管理部门组织编制，总监理工程师组织审核</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C</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w:t>
      </w:r>
      <w:r>
        <w:rPr>
          <w:rStyle w:val="fontkaiti1"/>
          <w:rFonts w:hint="default"/>
          <w:color w:val="000000"/>
        </w:rPr>
        <w:t>』重大方案由项目技术负责人组织编制，中标单位技术管理部门组织审核。</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不是开工准备阶段测量工作的是（　）。</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交接桩</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施工控制网建立</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地形地貌复核测量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施工放样测量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D</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『答案解析』施工放样测量是施工阶段。</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公路工程中既能用于路基、砂砾路面的整平，又能修整路基的横断面、修刮路堤的机械是（</w:t>
      </w:r>
      <w:r>
        <w:rPr>
          <w:rFonts w:ascii="宋体" w:hAnsi="宋体" w:hint="eastAsia"/>
          <w:color w:val="000000"/>
          <w:sz w:val="21"/>
          <w:szCs w:val="21"/>
        </w:rPr>
        <w:t xml:space="preserve">　</w:t>
      </w:r>
      <w:r>
        <w:rPr>
          <w:rStyle w:val="fontkaiti1"/>
          <w:rFonts w:hint="default"/>
          <w:color w:val="000000"/>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铲运机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拌合机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平地机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铣刨机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C</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『答案解析』平地机主要用于路基、砂砾路面的整平及土方工程中场地整形和平地作业，还可用于修整路基的横断面、修刮路堤和路堑的边坡、开挖边沟和路槽等。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相比较而言，适用于</w:t>
      </w:r>
      <w:r>
        <w:rPr>
          <w:rStyle w:val="fontkaiti1"/>
          <w:rFonts w:hint="default"/>
          <w:color w:val="000000"/>
        </w:rPr>
        <w:t>100m</w:t>
      </w:r>
      <w:r>
        <w:rPr>
          <w:rStyle w:val="fontkaiti1"/>
          <w:rFonts w:hint="default"/>
          <w:color w:val="000000"/>
        </w:rPr>
        <w:t>以内的短距离运土的设备是（　）。</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拖式铲运机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自行式铲运机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装载机、翻斗车</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推土机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D</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『答案解析』推土机适用于</w:t>
      </w:r>
      <w:r>
        <w:rPr>
          <w:rStyle w:val="fontkaiti1"/>
          <w:rFonts w:hint="default"/>
          <w:color w:val="000000"/>
        </w:rPr>
        <w:t>50</w:t>
      </w:r>
      <w:r>
        <w:rPr>
          <w:rStyle w:val="fontkaiti1"/>
          <w:rFonts w:hint="default"/>
          <w:color w:val="000000"/>
        </w:rPr>
        <w:t>～</w:t>
      </w:r>
      <w:r>
        <w:rPr>
          <w:rStyle w:val="fontkaiti1"/>
          <w:rFonts w:hint="default"/>
          <w:color w:val="000000"/>
        </w:rPr>
        <w:t>100</w:t>
      </w:r>
      <w:r>
        <w:rPr>
          <w:rStyle w:val="fontkaiti1"/>
          <w:rFonts w:hint="default"/>
          <w:color w:val="000000"/>
        </w:rPr>
        <w:t>ｍ。</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压实机械按压实作用的原理分为（　）。</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静作用碾压机械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振动碾压机械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平板机械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Style w:val="fontkaiti1"/>
          <w:rFonts w:hint="default"/>
          <w:color w:val="000000"/>
        </w:rPr>
        <w:t>D.</w:t>
      </w:r>
      <w:r>
        <w:rPr>
          <w:rStyle w:val="fontkaiti1"/>
          <w:rFonts w:hint="default"/>
          <w:color w:val="000000"/>
        </w:rPr>
        <w:t>夯实机械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E.</w:t>
      </w:r>
      <w:r>
        <w:rPr>
          <w:rStyle w:val="fontkaiti1"/>
          <w:rFonts w:hint="default"/>
          <w:color w:val="000000"/>
        </w:rPr>
        <w:t>轮胎压路机械</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ABD</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『答案解析』压实机械分类和生产能力，按压实作用原理分为静作用碾压机械、振动式碾压机械和夯实机械三种类型。</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【例题】</w:t>
      </w:r>
      <w:r>
        <w:rPr>
          <w:rStyle w:val="fontkaiti1"/>
          <w:rFonts w:hint="default"/>
          <w:color w:val="000000"/>
        </w:rPr>
        <w:t>下列机械设备中，可用于石方开挖工程的设备有（　）。</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A.</w:t>
      </w:r>
      <w:r>
        <w:rPr>
          <w:rStyle w:val="fontkaiti1"/>
          <w:rFonts w:hint="default"/>
          <w:color w:val="000000"/>
        </w:rPr>
        <w:t>移动式空气压缩机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B.</w:t>
      </w:r>
      <w:r>
        <w:rPr>
          <w:rStyle w:val="fontkaiti1"/>
          <w:rFonts w:hint="default"/>
          <w:color w:val="000000"/>
        </w:rPr>
        <w:t>挖掘机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C.</w:t>
      </w:r>
      <w:r>
        <w:rPr>
          <w:rStyle w:val="fontkaiti1"/>
          <w:rFonts w:hint="default"/>
          <w:color w:val="000000"/>
        </w:rPr>
        <w:t>羊足碾</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D.</w:t>
      </w:r>
      <w:r>
        <w:rPr>
          <w:rStyle w:val="fontkaiti1"/>
          <w:rFonts w:hint="default"/>
          <w:color w:val="000000"/>
        </w:rPr>
        <w:t>铲运机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E.</w:t>
      </w:r>
      <w:r>
        <w:rPr>
          <w:rStyle w:val="fontkaiti1"/>
          <w:rFonts w:hint="default"/>
          <w:color w:val="000000"/>
        </w:rPr>
        <w:t>凿岩机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Style w:val="fontkaiti1"/>
          <w:rFonts w:hint="default"/>
          <w:color w:val="000000"/>
        </w:rPr>
        <w:t>ABE</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『答案解析』石方开挖设备主要有：挖掘机、推土机、移动式空气压缩机、凿岩机、爆破设备等。</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b/>
          <w:bCs/>
          <w:color w:val="A50021"/>
          <w:u w:val="double"/>
        </w:rPr>
        <w:t>【背景资料】</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某施工企业承包了一段</w:t>
      </w:r>
      <w:r>
        <w:rPr>
          <w:rStyle w:val="fontkaiti1"/>
          <w:rFonts w:hint="default"/>
          <w:color w:val="000000"/>
        </w:rPr>
        <w:t>36.8Km</w:t>
      </w:r>
      <w:r>
        <w:rPr>
          <w:rStyle w:val="fontkaiti1"/>
          <w:rFonts w:hint="default"/>
          <w:color w:val="000000"/>
        </w:rPr>
        <w:t>的四车道高速公路沥青混凝土路面工程，路面单幅</w:t>
      </w:r>
      <w:r>
        <w:rPr>
          <w:rStyle w:val="fontkaiti1"/>
          <w:rFonts w:hint="default"/>
          <w:color w:val="000000"/>
        </w:rPr>
        <w:t>11.25m</w:t>
      </w:r>
      <w:r>
        <w:rPr>
          <w:rStyle w:val="fontkaiti1"/>
          <w:rFonts w:hint="default"/>
          <w:color w:val="000000"/>
        </w:rPr>
        <w:t>。路面结构型式为：基层为两层</w:t>
      </w:r>
      <w:r>
        <w:rPr>
          <w:rStyle w:val="fontkaiti1"/>
          <w:rFonts w:hint="default"/>
          <w:color w:val="000000"/>
        </w:rPr>
        <w:t>18cm</w:t>
      </w:r>
      <w:r>
        <w:rPr>
          <w:rStyle w:val="fontkaiti1"/>
          <w:rFonts w:hint="default"/>
          <w:color w:val="000000"/>
        </w:rPr>
        <w:t>的石灰粉煤灰稳定碎石；底基层为一层</w:t>
      </w:r>
      <w:r>
        <w:rPr>
          <w:rStyle w:val="fontkaiti1"/>
          <w:rFonts w:hint="default"/>
          <w:color w:val="000000"/>
        </w:rPr>
        <w:t>18cm</w:t>
      </w:r>
      <w:r>
        <w:rPr>
          <w:rStyle w:val="fontkaiti1"/>
          <w:rFonts w:hint="default"/>
          <w:color w:val="000000"/>
        </w:rPr>
        <w:t>的石灰粉煤灰稳定碎石；沥青混凝土面层为</w:t>
      </w:r>
      <w:r>
        <w:rPr>
          <w:rStyle w:val="fontkaiti1"/>
          <w:rFonts w:hint="default"/>
          <w:color w:val="000000"/>
        </w:rPr>
        <w:t>7cm</w:t>
      </w:r>
      <w:r>
        <w:rPr>
          <w:rStyle w:val="fontkaiti1"/>
          <w:rFonts w:hint="default"/>
          <w:color w:val="000000"/>
        </w:rPr>
        <w:t>的下面层，</w:t>
      </w:r>
      <w:r>
        <w:rPr>
          <w:rStyle w:val="fontkaiti1"/>
          <w:rFonts w:hint="default"/>
          <w:color w:val="000000"/>
        </w:rPr>
        <w:t>6cm</w:t>
      </w:r>
      <w:r>
        <w:rPr>
          <w:rStyle w:val="fontkaiti1"/>
          <w:rFonts w:hint="default"/>
          <w:color w:val="000000"/>
        </w:rPr>
        <w:t>的中面层和</w:t>
      </w:r>
      <w:r>
        <w:rPr>
          <w:rStyle w:val="fontkaiti1"/>
          <w:rFonts w:hint="default"/>
          <w:color w:val="000000"/>
        </w:rPr>
        <w:t>5cm</w:t>
      </w:r>
      <w:r>
        <w:rPr>
          <w:rStyle w:val="fontkaiti1"/>
          <w:rFonts w:hint="default"/>
          <w:color w:val="000000"/>
        </w:rPr>
        <w:t>的</w:t>
      </w:r>
      <w:r>
        <w:rPr>
          <w:rStyle w:val="fontkaiti1"/>
          <w:rFonts w:hint="default"/>
          <w:color w:val="000000"/>
        </w:rPr>
        <w:t>SMA</w:t>
      </w:r>
      <w:r>
        <w:rPr>
          <w:rStyle w:val="fontkaiti1"/>
          <w:rFonts w:hint="default"/>
          <w:color w:val="000000"/>
        </w:rPr>
        <w:t>表面层；桥上只铺</w:t>
      </w:r>
      <w:r>
        <w:rPr>
          <w:rStyle w:val="fontkaiti1"/>
          <w:rFonts w:hint="default"/>
          <w:color w:val="000000"/>
        </w:rPr>
        <w:t>5cm</w:t>
      </w:r>
      <w:r>
        <w:rPr>
          <w:rStyle w:val="fontkaiti1"/>
          <w:rFonts w:hint="default"/>
          <w:color w:val="000000"/>
        </w:rPr>
        <w:t>的</w:t>
      </w:r>
      <w:r>
        <w:rPr>
          <w:rStyle w:val="fontkaiti1"/>
          <w:rFonts w:hint="default"/>
          <w:color w:val="000000"/>
        </w:rPr>
        <w:t>SMA</w:t>
      </w:r>
      <w:r>
        <w:rPr>
          <w:rStyle w:val="fontkaiti1"/>
          <w:rFonts w:hint="default"/>
          <w:color w:val="000000"/>
        </w:rPr>
        <w:t>表面层，隧道内为水泥混凝土路面。</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项目经理部人员进场后，完成了经理部的建设和设备的进场工作。施工平面布置示意图如下：</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Fonts w:ascii="宋体" w:hAnsi="宋体" w:hint="eastAsia"/>
          <w:color w:val="000000"/>
          <w:sz w:val="21"/>
          <w:szCs w:val="21"/>
        </w:rPr>
        <w:t xml:space="preserve"> </w:t>
      </w:r>
      <w:r>
        <w:rPr>
          <w:rFonts w:ascii="宋体" w:hAnsi="宋体"/>
          <w:noProof/>
          <w:color w:val="000000"/>
          <w:sz w:val="21"/>
          <w:szCs w:val="21"/>
        </w:rPr>
        <w:drawing>
          <wp:inline distT="0" distB="0" distL="0" distR="0">
            <wp:extent cx="4600575" cy="1381125"/>
            <wp:effectExtent l="0" t="0" r="0" b="0"/>
            <wp:docPr id="79" name="图片_x00203c6b52ab-622c-40ce-9201-e1ed07e2a6fd" descr="d00b15f6-818e-44d7-b683-3d559087db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_x00203c6b52ab-622c-40ce-9201-e1ed07e2a6fd" descr="d00b15f6-818e-44d7-b683-3d559087db31"/>
                    <pic:cNvPicPr>
                      <a:picLocks noChangeAspect="1" noChangeArrowheads="1"/>
                    </pic:cNvPicPr>
                  </pic:nvPicPr>
                  <pic:blipFill>
                    <a:blip r:embed="rId85" cstate="print"/>
                    <a:srcRect/>
                    <a:stretch>
                      <a:fillRect/>
                    </a:stretch>
                  </pic:blipFill>
                  <pic:spPr>
                    <a:xfrm>
                      <a:off x="0" y="0"/>
                      <a:ext cx="4600575" cy="1381125"/>
                    </a:xfrm>
                    <a:prstGeom prst="rect">
                      <a:avLst/>
                    </a:prstGeom>
                    <a:noFill/>
                    <a:ln w="9525">
                      <a:noFill/>
                      <a:miter lim="800000"/>
                      <a:headEnd/>
                      <a:tailEnd/>
                    </a:ln>
                  </pic:spPr>
                </pic:pic>
              </a:graphicData>
            </a:graphic>
          </wp:inline>
        </w:drawing>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合同规定沥青材料由业主提供，地方材料由施工单位自采。材料管理人员在查看过料场、进行了价格比选后，就开始进料。</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项目经理部按照各项要求，在完成了一系列的准备工作后，开始施工石灰粉煤灰稳定碎石底基层。施工中，施工人员发现其中一段</w:t>
      </w:r>
      <w:r>
        <w:rPr>
          <w:rStyle w:val="fontkaiti1"/>
          <w:rFonts w:hint="default"/>
          <w:color w:val="000000"/>
        </w:rPr>
        <w:t>800m</w:t>
      </w:r>
      <w:r>
        <w:rPr>
          <w:rStyle w:val="fontkaiti1"/>
          <w:rFonts w:hint="default"/>
          <w:color w:val="000000"/>
        </w:rPr>
        <w:t>长的底基层出现了大量裂缝和破损，经检查是由于路基质量差所致，路面施工单位拟向路基施工单位提出索赔。</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【问题】</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由于路基交工推迟，给沥青混凝土路面施工的时间仅有</w:t>
      </w:r>
      <w:r>
        <w:rPr>
          <w:rStyle w:val="fontkaiti1"/>
          <w:rFonts w:hint="default"/>
          <w:color w:val="000000"/>
        </w:rPr>
        <w:t>140d</w:t>
      </w:r>
      <w:r>
        <w:rPr>
          <w:rStyle w:val="fontkaiti1"/>
          <w:rFonts w:hint="default"/>
          <w:color w:val="000000"/>
        </w:rPr>
        <w:t>，请通过计算（要求列出计算出计算过程）从生产能力为</w:t>
      </w:r>
      <w:r>
        <w:rPr>
          <w:rStyle w:val="fontkaiti1"/>
          <w:rFonts w:hint="default"/>
          <w:color w:val="000000"/>
        </w:rPr>
        <w:t>160t/h</w:t>
      </w:r>
      <w:r>
        <w:rPr>
          <w:rStyle w:val="fontkaiti1"/>
          <w:rFonts w:hint="default"/>
          <w:color w:val="000000"/>
        </w:rPr>
        <w:t>、</w:t>
      </w:r>
      <w:r>
        <w:rPr>
          <w:rStyle w:val="fontkaiti1"/>
          <w:rFonts w:hint="default"/>
          <w:color w:val="000000"/>
        </w:rPr>
        <w:t>240t/h</w:t>
      </w:r>
      <w:r>
        <w:rPr>
          <w:rStyle w:val="fontkaiti1"/>
          <w:rFonts w:hint="default"/>
          <w:color w:val="000000"/>
        </w:rPr>
        <w:t>和</w:t>
      </w:r>
      <w:r>
        <w:rPr>
          <w:rStyle w:val="fontkaiti1"/>
          <w:rFonts w:hint="default"/>
          <w:color w:val="000000"/>
        </w:rPr>
        <w:t>320t/h</w:t>
      </w:r>
      <w:r>
        <w:rPr>
          <w:rStyle w:val="fontkaiti1"/>
          <w:rFonts w:hint="default"/>
          <w:color w:val="000000"/>
        </w:rPr>
        <w:t>的沥青</w:t>
      </w:r>
      <w:r>
        <w:rPr>
          <w:rStyle w:val="fontkaiti1"/>
          <w:rFonts w:hint="default"/>
          <w:color w:val="000000"/>
        </w:rPr>
        <w:t>搅拌站中选择出满足工期要求的合理设备。（已知：沥青混凝土的容重取为</w:t>
      </w:r>
      <w:r>
        <w:rPr>
          <w:rStyle w:val="fontkaiti1"/>
          <w:rFonts w:hint="default"/>
          <w:color w:val="000000"/>
        </w:rPr>
        <w:t>2.4t/m</w:t>
      </w:r>
      <w:r>
        <w:rPr>
          <w:rStyle w:val="fontkaiti1"/>
          <w:rFonts w:hint="default"/>
          <w:color w:val="000000"/>
          <w:vertAlign w:val="superscript"/>
        </w:rPr>
        <w:t>3</w:t>
      </w:r>
      <w:r>
        <w:rPr>
          <w:rStyle w:val="fontkaiti1"/>
          <w:rFonts w:hint="default"/>
          <w:color w:val="000000"/>
        </w:rPr>
        <w:t>，搅拌站每天有效工作间按</w:t>
      </w:r>
      <w:r>
        <w:rPr>
          <w:rStyle w:val="fontkaiti1"/>
          <w:rFonts w:hint="default"/>
          <w:color w:val="000000"/>
        </w:rPr>
        <w:t>8</w:t>
      </w:r>
      <w:r>
        <w:rPr>
          <w:rStyle w:val="fontkaiti1"/>
          <w:rFonts w:hint="default"/>
          <w:color w:val="000000"/>
        </w:rPr>
        <w:t>小时计算。）</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w:t>
      </w:r>
      <w:r>
        <w:rPr>
          <w:rStyle w:val="fontkaiti1"/>
          <w:rFonts w:hint="default"/>
          <w:color w:val="000000"/>
        </w:rPr>
        <w:t>1</w:t>
      </w:r>
      <w:r>
        <w:rPr>
          <w:rStyle w:val="fontkaiti1"/>
          <w:rFonts w:hint="default"/>
          <w:color w:val="000000"/>
        </w:rPr>
        <w:t>）计算沥青混凝土总量：</w:t>
      </w:r>
      <w:r>
        <w:rPr>
          <w:rStyle w:val="fontkaiti1"/>
          <w:rFonts w:hint="default"/>
          <w:color w:val="000000"/>
        </w:rPr>
        <w:t>Q</w:t>
      </w:r>
      <w:r>
        <w:rPr>
          <w:rStyle w:val="fontkaiti1"/>
          <w:rFonts w:hint="default"/>
          <w:color w:val="000000"/>
        </w:rPr>
        <w:t>＝（</w:t>
      </w:r>
      <w:r>
        <w:rPr>
          <w:rStyle w:val="fontkaiti1"/>
          <w:rFonts w:hint="default"/>
          <w:color w:val="000000"/>
        </w:rPr>
        <w:t>35000×0.18</w:t>
      </w:r>
      <w:r>
        <w:rPr>
          <w:rStyle w:val="fontkaiti1"/>
          <w:rFonts w:hint="default"/>
          <w:color w:val="000000"/>
        </w:rPr>
        <w:t>＋</w:t>
      </w:r>
      <w:r>
        <w:rPr>
          <w:rStyle w:val="fontkaiti1"/>
          <w:rFonts w:hint="default"/>
          <w:color w:val="000000"/>
        </w:rPr>
        <w:t>1200×0.05</w:t>
      </w:r>
      <w:r>
        <w:rPr>
          <w:rStyle w:val="fontkaiti1"/>
          <w:rFonts w:hint="default"/>
          <w:color w:val="000000"/>
        </w:rPr>
        <w:t>）</w:t>
      </w:r>
      <w:r>
        <w:rPr>
          <w:rStyle w:val="fontkaiti1"/>
          <w:rFonts w:hint="default"/>
          <w:color w:val="000000"/>
        </w:rPr>
        <w:t>×11.25×2×2.4</w:t>
      </w:r>
      <w:r>
        <w:rPr>
          <w:rStyle w:val="fontkaiti1"/>
          <w:rFonts w:hint="default"/>
          <w:color w:val="000000"/>
        </w:rPr>
        <w:t>＝</w:t>
      </w:r>
      <w:r>
        <w:rPr>
          <w:rStyle w:val="fontkaiti1"/>
          <w:rFonts w:hint="default"/>
          <w:color w:val="000000"/>
        </w:rPr>
        <w:t>343440</w:t>
      </w:r>
      <w:r>
        <w:rPr>
          <w:rStyle w:val="fontkaiti1"/>
          <w:rFonts w:hint="default"/>
          <w:color w:val="000000"/>
        </w:rPr>
        <w:t>（</w:t>
      </w:r>
      <w:r>
        <w:rPr>
          <w:rStyle w:val="fontkaiti1"/>
          <w:rFonts w:hint="default"/>
          <w:color w:val="000000"/>
        </w:rPr>
        <w:t>t</w:t>
      </w:r>
      <w:r>
        <w:rPr>
          <w:rStyle w:val="fontkaiti1"/>
          <w:rFonts w:hint="default"/>
          <w:color w:val="000000"/>
        </w:rPr>
        <w:t>）</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lastRenderedPageBreak/>
        <w:t xml:space="preserve">　　</w:t>
      </w:r>
      <w:r>
        <w:rPr>
          <w:rStyle w:val="fontkaiti1"/>
          <w:rFonts w:hint="default"/>
          <w:color w:val="000000"/>
        </w:rPr>
        <w:t>（</w:t>
      </w:r>
      <w:r>
        <w:rPr>
          <w:rStyle w:val="fontkaiti1"/>
          <w:rFonts w:hint="default"/>
          <w:color w:val="000000"/>
        </w:rPr>
        <w:t>2</w:t>
      </w:r>
      <w:r>
        <w:rPr>
          <w:rStyle w:val="fontkaiti1"/>
          <w:rFonts w:hint="default"/>
          <w:color w:val="000000"/>
        </w:rPr>
        <w:t>）计算选择沥青搅拌站类型</w:t>
      </w:r>
      <w:r>
        <w:rPr>
          <w:rStyle w:val="fontkaiti1"/>
          <w:rFonts w:hint="default"/>
          <w:color w:val="000000"/>
        </w:rPr>
        <w:t>343440÷140÷8</w:t>
      </w:r>
      <w:r>
        <w:rPr>
          <w:rStyle w:val="fontkaiti1"/>
          <w:rFonts w:hint="default"/>
          <w:color w:val="000000"/>
        </w:rPr>
        <w:t>＝</w:t>
      </w:r>
      <w:r>
        <w:rPr>
          <w:rStyle w:val="fontkaiti1"/>
          <w:rFonts w:hint="default"/>
          <w:color w:val="000000"/>
        </w:rPr>
        <w:t>307t/h</w:t>
      </w:r>
      <w:r>
        <w:rPr>
          <w:rStyle w:val="fontkaiti1"/>
          <w:rFonts w:hint="default"/>
          <w:color w:val="000000"/>
        </w:rPr>
        <w:t>。因</w:t>
      </w:r>
      <w:r>
        <w:rPr>
          <w:rStyle w:val="fontkaiti1"/>
          <w:rFonts w:hint="default"/>
          <w:color w:val="000000"/>
        </w:rPr>
        <w:t>320t/h</w:t>
      </w:r>
      <w:r>
        <w:rPr>
          <w:rStyle w:val="fontkaiti1"/>
          <w:rFonts w:hint="default"/>
          <w:color w:val="000000"/>
        </w:rPr>
        <w:t>＞</w:t>
      </w:r>
      <w:r>
        <w:rPr>
          <w:rStyle w:val="fontkaiti1"/>
          <w:rFonts w:hint="default"/>
          <w:color w:val="000000"/>
        </w:rPr>
        <w:t>307t/h</w:t>
      </w:r>
      <w:r>
        <w:rPr>
          <w:rStyle w:val="fontkaiti1"/>
          <w:rFonts w:hint="default"/>
          <w:color w:val="000000"/>
        </w:rPr>
        <w:t>。所以选择</w:t>
      </w:r>
      <w:r>
        <w:rPr>
          <w:rStyle w:val="fontkaiti1"/>
          <w:rFonts w:hint="default"/>
          <w:color w:val="000000"/>
        </w:rPr>
        <w:t>320t/h</w:t>
      </w:r>
      <w:r>
        <w:rPr>
          <w:rStyle w:val="fontkaiti1"/>
          <w:rFonts w:hint="default"/>
          <w:color w:val="000000"/>
        </w:rPr>
        <w:t>的沥青混凝土搅拌站。</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b/>
          <w:bCs/>
          <w:color w:val="A50021"/>
          <w:u w:val="double"/>
        </w:rPr>
        <w:t>【背景资料】</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某施工单位承接了一座公路隧道的土建及交通工程施工项目，该遂道为单洞双向行驶的两车道浅埋隧道，设计净高</w:t>
      </w:r>
      <w:r>
        <w:rPr>
          <w:rStyle w:val="fontkaiti1"/>
          <w:rFonts w:hint="default"/>
          <w:color w:val="000000"/>
        </w:rPr>
        <w:t>5m</w:t>
      </w:r>
      <w:r>
        <w:rPr>
          <w:rStyle w:val="fontkaiti1"/>
          <w:rFonts w:hint="default"/>
          <w:color w:val="000000"/>
        </w:rPr>
        <w:t>，净宽</w:t>
      </w:r>
      <w:r>
        <w:rPr>
          <w:rStyle w:val="fontkaiti1"/>
          <w:rFonts w:hint="default"/>
          <w:color w:val="000000"/>
        </w:rPr>
        <w:t>12m</w:t>
      </w:r>
      <w:r>
        <w:rPr>
          <w:rStyle w:val="fontkaiti1"/>
          <w:rFonts w:hint="default"/>
          <w:color w:val="000000"/>
        </w:rPr>
        <w:t>，总长</w:t>
      </w:r>
      <w:r>
        <w:rPr>
          <w:rStyle w:val="fontkaiti1"/>
          <w:rFonts w:hint="default"/>
          <w:color w:val="000000"/>
        </w:rPr>
        <w:t>1600m</w:t>
      </w:r>
      <w:r>
        <w:rPr>
          <w:rStyle w:val="fontkaiti1"/>
          <w:rFonts w:hint="default"/>
          <w:color w:val="000000"/>
        </w:rPr>
        <w:t>，穿越的岩层主要由页岩和砂岩组成，裂隙发育，设计采用新奥法施工、分部开挖和复合式衬砌．进场后项目部与所有施工人员签订了安全生产责任书，在安全生产检查中发现一名电工无证上岗，一名装载机驾驶员证书过期，项目部对电工予以辞退，并要求装载机驾驶员必须经过培训并经考核合格后方可重新上岗。</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隧道喷锚支护时，为保证喷射混凝土强度，按相关规范要求取样进行抗压强度试验。取样按每组三个试块，</w:t>
      </w:r>
      <w:r>
        <w:rPr>
          <w:rStyle w:val="fontkaiti1"/>
          <w:rFonts w:hint="default"/>
          <w:color w:val="000000"/>
        </w:rPr>
        <w:t>共抽取</w:t>
      </w:r>
      <w:r>
        <w:rPr>
          <w:rStyle w:val="fontkaiti1"/>
          <w:rFonts w:hint="default"/>
          <w:color w:val="000000"/>
        </w:rPr>
        <w:t>36</w:t>
      </w:r>
      <w:r>
        <w:rPr>
          <w:rStyle w:val="fontkaiti1"/>
          <w:rFonts w:hint="default"/>
          <w:color w:val="000000"/>
        </w:rPr>
        <w:t>组，试验时发现其中有</w:t>
      </w:r>
      <w:r>
        <w:rPr>
          <w:rStyle w:val="fontkaiti1"/>
          <w:rFonts w:hint="default"/>
          <w:color w:val="000000"/>
        </w:rPr>
        <w:t>2</w:t>
      </w:r>
      <w:r>
        <w:rPr>
          <w:rStyle w:val="fontkaiti1"/>
          <w:rFonts w:hint="default"/>
          <w:color w:val="000000"/>
        </w:rPr>
        <w:t>组试块抗压强度平均值为设计强度为</w:t>
      </w:r>
      <w:r>
        <w:rPr>
          <w:rStyle w:val="fontkaiti1"/>
          <w:rFonts w:hint="default"/>
          <w:color w:val="000000"/>
        </w:rPr>
        <w:t>90</w:t>
      </w:r>
      <w:r>
        <w:rPr>
          <w:rStyle w:val="fontkaiti1"/>
          <w:rFonts w:hint="default"/>
          <w:color w:val="000000"/>
        </w:rPr>
        <w:t>％、</w:t>
      </w:r>
      <w:r>
        <w:rPr>
          <w:rStyle w:val="fontkaiti1"/>
          <w:rFonts w:hint="default"/>
          <w:color w:val="000000"/>
        </w:rPr>
        <w:t>87</w:t>
      </w:r>
      <w:r>
        <w:rPr>
          <w:rStyle w:val="fontkaiti1"/>
          <w:rFonts w:hint="default"/>
          <w:color w:val="000000"/>
        </w:rPr>
        <w:t>％，其他各项指标符合要求，检查中还发现喷射混凝土局部有裂缝、脱落、露筋等情况。</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隧道路面面层为厚度</w:t>
      </w:r>
      <w:r>
        <w:rPr>
          <w:rStyle w:val="fontkaiti1"/>
          <w:rFonts w:hint="default"/>
          <w:color w:val="000000"/>
        </w:rPr>
        <w:t>5cm</w:t>
      </w:r>
      <w:r>
        <w:rPr>
          <w:rStyle w:val="fontkaiti1"/>
          <w:rFonts w:hint="default"/>
          <w:color w:val="000000"/>
        </w:rPr>
        <w:t>、宽度</w:t>
      </w:r>
      <w:r>
        <w:rPr>
          <w:rStyle w:val="fontkaiti1"/>
          <w:rFonts w:hint="default"/>
          <w:color w:val="000000"/>
        </w:rPr>
        <w:t>9m</w:t>
      </w:r>
      <w:r>
        <w:rPr>
          <w:rStyle w:val="fontkaiti1"/>
          <w:rFonts w:hint="default"/>
          <w:color w:val="000000"/>
        </w:rPr>
        <w:t>的改性沥青</w:t>
      </w:r>
      <w:r>
        <w:rPr>
          <w:rStyle w:val="fontkaiti1"/>
          <w:rFonts w:hint="default"/>
          <w:color w:val="000000"/>
        </w:rPr>
        <w:t>AC</w:t>
      </w:r>
      <w:r>
        <w:rPr>
          <w:rStyle w:val="fontkaiti1"/>
          <w:rFonts w:hint="default"/>
          <w:color w:val="000000"/>
        </w:rPr>
        <w:t>－</w:t>
      </w:r>
      <w:r>
        <w:rPr>
          <w:rStyle w:val="fontkaiti1"/>
          <w:rFonts w:hint="default"/>
          <w:color w:val="000000"/>
        </w:rPr>
        <w:t>13</w:t>
      </w:r>
      <w:r>
        <w:rPr>
          <w:rStyle w:val="fontkaiti1"/>
          <w:rFonts w:hint="default"/>
          <w:color w:val="000000"/>
        </w:rPr>
        <w:t>，采用中型轮胎式摊铺机施工，该摊铺机施工生产率为</w:t>
      </w:r>
      <w:r>
        <w:rPr>
          <w:rStyle w:val="fontkaiti1"/>
          <w:rFonts w:hint="default"/>
          <w:color w:val="000000"/>
        </w:rPr>
        <w:t>80m</w:t>
      </w:r>
      <w:r>
        <w:rPr>
          <w:rStyle w:val="fontkaiti1"/>
          <w:rFonts w:hint="default"/>
          <w:color w:val="000000"/>
          <w:vertAlign w:val="superscript"/>
        </w:rPr>
        <w:t>3</w:t>
      </w:r>
      <w:r>
        <w:rPr>
          <w:rStyle w:val="fontkaiti1"/>
          <w:rFonts w:hint="default"/>
          <w:color w:val="000000"/>
        </w:rPr>
        <w:t>/</w:t>
      </w:r>
      <w:r>
        <w:rPr>
          <w:rStyle w:val="fontkaiti1"/>
          <w:rFonts w:hint="default"/>
          <w:color w:val="000000"/>
        </w:rPr>
        <w:t>台班，机械利用率为</w:t>
      </w:r>
      <w:r>
        <w:rPr>
          <w:rStyle w:val="fontkaiti1"/>
          <w:rFonts w:hint="default"/>
          <w:color w:val="000000"/>
        </w:rPr>
        <w:t>0.75</w:t>
      </w:r>
      <w:r>
        <w:rPr>
          <w:rStyle w:val="fontkaiti1"/>
          <w:rFonts w:hint="default"/>
          <w:color w:val="000000"/>
        </w:rPr>
        <w:t>，每台摊铺机每天工作</w:t>
      </w:r>
      <w:r>
        <w:rPr>
          <w:rStyle w:val="fontkaiti1"/>
          <w:rFonts w:hint="default"/>
          <w:color w:val="000000"/>
        </w:rPr>
        <w:t>2</w:t>
      </w:r>
      <w:r>
        <w:rPr>
          <w:rStyle w:val="fontkaiti1"/>
          <w:rFonts w:hint="default"/>
          <w:color w:val="000000"/>
        </w:rPr>
        <w:t>个台班，计划</w:t>
      </w:r>
      <w:r>
        <w:rPr>
          <w:rStyle w:val="fontkaiti1"/>
          <w:rFonts w:hint="default"/>
          <w:color w:val="000000"/>
        </w:rPr>
        <w:t>5</w:t>
      </w:r>
      <w:r>
        <w:rPr>
          <w:rStyle w:val="fontkaiti1"/>
          <w:rFonts w:hint="default"/>
          <w:color w:val="000000"/>
        </w:rPr>
        <w:t>天完成隧道路面沥青混凝土面层的摊铺。</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ascii="黑体" w:eastAsia="黑体" w:hAnsi="黑体" w:hint="default"/>
          <w:color w:val="000000"/>
        </w:rPr>
        <w:t>【问题】</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按计划要求完成隧道沥青混凝土面层施工，计算每天所需要的摊铺机数量。</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fontkaiti1"/>
          <w:rFonts w:ascii="宋体" w:eastAsia="宋体" w:hAnsi="宋体" w:cs="宋体" w:hint="default"/>
          <w:color w:val="000000"/>
        </w:rPr>
        <w:t>  </w:t>
      </w:r>
      <w:r>
        <w:rPr>
          <w:rStyle w:val="fontkaiti1"/>
          <w:rFonts w:hint="default"/>
          <w:color w:val="000000"/>
        </w:rPr>
        <w:t>『正确答案』</w:t>
      </w:r>
      <w:r>
        <w:rPr>
          <w:rFonts w:ascii="宋体" w:hAnsi="宋体" w:hint="eastAsia"/>
          <w:color w:val="000000"/>
          <w:sz w:val="21"/>
          <w:szCs w:val="21"/>
        </w:rPr>
        <w:t xml:space="preserve"> </w:t>
      </w:r>
    </w:p>
    <w:p w:rsidR="00E93D9A" w:rsidRDefault="007F18B9">
      <w:pPr>
        <w:spacing w:line="276" w:lineRule="auto"/>
        <w:textAlignment w:val="center"/>
        <w:rPr>
          <w:rFonts w:ascii="宋体" w:hAnsi="宋体"/>
          <w:color w:val="000000"/>
          <w:sz w:val="21"/>
          <w:szCs w:val="21"/>
        </w:rPr>
      </w:pPr>
      <w:r>
        <w:rPr>
          <w:rStyle w:val="spancdelblanksign"/>
          <w:rFonts w:ascii="宋体" w:hAnsi="宋体" w:hint="eastAsia"/>
          <w:color w:val="000000"/>
          <w:sz w:val="21"/>
          <w:szCs w:val="21"/>
        </w:rPr>
        <w:t xml:space="preserve">　　</w:t>
      </w:r>
      <w:r>
        <w:rPr>
          <w:rStyle w:val="fontkaiti1"/>
          <w:rFonts w:hint="default"/>
          <w:color w:val="000000"/>
        </w:rPr>
        <w:t>P</w:t>
      </w:r>
      <w:r>
        <w:rPr>
          <w:rStyle w:val="fontkaiti1"/>
          <w:rFonts w:hint="default"/>
          <w:color w:val="000000"/>
        </w:rPr>
        <w:t>＝</w:t>
      </w:r>
      <w:r>
        <w:rPr>
          <w:rStyle w:val="fontkaiti1"/>
          <w:rFonts w:hint="default"/>
          <w:color w:val="000000"/>
        </w:rPr>
        <w:t>1600×0.05</w:t>
      </w:r>
      <w:r>
        <w:rPr>
          <w:rStyle w:val="fontkaiti1"/>
          <w:rFonts w:hint="default"/>
          <w:color w:val="000000"/>
        </w:rPr>
        <w:t>×9</w:t>
      </w:r>
      <w:r>
        <w:rPr>
          <w:rStyle w:val="fontkaiti1"/>
          <w:rFonts w:hint="default"/>
          <w:color w:val="000000"/>
        </w:rPr>
        <w:t>＝</w:t>
      </w:r>
      <w:r>
        <w:rPr>
          <w:rStyle w:val="fontkaiti1"/>
          <w:rFonts w:hint="default"/>
          <w:color w:val="000000"/>
        </w:rPr>
        <w:t>720m</w:t>
      </w:r>
      <w:r>
        <w:rPr>
          <w:rStyle w:val="fontkaiti1"/>
          <w:rFonts w:hint="default"/>
          <w:color w:val="000000"/>
          <w:vertAlign w:val="superscript"/>
        </w:rPr>
        <w:t>3</w:t>
      </w:r>
      <w:r>
        <w:rPr>
          <w:rStyle w:val="fontkaiti1"/>
          <w:rFonts w:hint="default"/>
          <w:color w:val="000000"/>
        </w:rPr>
        <w:t>，</w:t>
      </w:r>
      <w:r>
        <w:rPr>
          <w:rStyle w:val="fontkaiti1"/>
          <w:rFonts w:hint="default"/>
          <w:color w:val="000000"/>
        </w:rPr>
        <w:t>N</w:t>
      </w:r>
      <w:r>
        <w:rPr>
          <w:rStyle w:val="fontkaiti1"/>
          <w:rFonts w:hint="default"/>
          <w:color w:val="000000"/>
        </w:rPr>
        <w:t>＝</w:t>
      </w:r>
      <w:r>
        <w:rPr>
          <w:rStyle w:val="fontkaiti1"/>
          <w:rFonts w:hint="default"/>
          <w:color w:val="000000"/>
        </w:rPr>
        <w:t>P/WQK</w:t>
      </w:r>
      <w:r>
        <w:rPr>
          <w:rStyle w:val="fontkaiti1"/>
          <w:rFonts w:hint="default"/>
          <w:color w:val="000000"/>
        </w:rPr>
        <w:t>＝</w:t>
      </w:r>
      <w:r>
        <w:rPr>
          <w:rStyle w:val="fontkaiti1"/>
          <w:rFonts w:hint="default"/>
          <w:color w:val="000000"/>
        </w:rPr>
        <w:t>720/</w:t>
      </w:r>
      <w:r>
        <w:rPr>
          <w:rStyle w:val="fontkaiti1"/>
          <w:rFonts w:hint="default"/>
          <w:color w:val="000000"/>
        </w:rPr>
        <w:t>（</w:t>
      </w:r>
      <w:r>
        <w:rPr>
          <w:rStyle w:val="fontkaiti1"/>
          <w:rFonts w:hint="default"/>
          <w:color w:val="000000"/>
        </w:rPr>
        <w:t>80×0.75×10</w:t>
      </w:r>
      <w:r>
        <w:rPr>
          <w:rStyle w:val="fontkaiti1"/>
          <w:rFonts w:hint="default"/>
          <w:color w:val="000000"/>
        </w:rPr>
        <w:t>）＝</w:t>
      </w:r>
      <w:r>
        <w:rPr>
          <w:rStyle w:val="fontkaiti1"/>
          <w:rFonts w:hint="default"/>
          <w:color w:val="000000"/>
        </w:rPr>
        <w:t>1.2</w:t>
      </w:r>
      <w:r>
        <w:rPr>
          <w:rStyle w:val="fontkaiti1"/>
          <w:rFonts w:hint="default"/>
          <w:color w:val="000000"/>
        </w:rPr>
        <w:t>，取</w:t>
      </w:r>
      <w:r>
        <w:rPr>
          <w:rStyle w:val="fontkaiti1"/>
          <w:rFonts w:hint="default"/>
          <w:color w:val="000000"/>
        </w:rPr>
        <w:t>N</w:t>
      </w:r>
      <w:r>
        <w:rPr>
          <w:rStyle w:val="fontkaiti1"/>
          <w:rFonts w:hint="default"/>
          <w:color w:val="000000"/>
        </w:rPr>
        <w:t>＝</w:t>
      </w:r>
      <w:r>
        <w:rPr>
          <w:rStyle w:val="fontkaiti1"/>
          <w:rFonts w:hint="default"/>
          <w:color w:val="000000"/>
        </w:rPr>
        <w:t>2</w:t>
      </w:r>
      <w:r>
        <w:rPr>
          <w:rStyle w:val="fontkaiti1"/>
          <w:rFonts w:hint="default"/>
          <w:color w:val="000000"/>
        </w:rPr>
        <w:t>台。</w:t>
      </w:r>
      <w:r>
        <w:rPr>
          <w:rFonts w:ascii="宋体" w:hAnsi="宋体" w:hint="eastAsia"/>
          <w:color w:val="000000"/>
          <w:sz w:val="21"/>
          <w:szCs w:val="21"/>
        </w:rPr>
        <w:t xml:space="preserve"> </w:t>
      </w:r>
    </w:p>
    <w:sectPr w:rsidR="00E93D9A" w:rsidSect="00E93D9A">
      <w:headerReference w:type="even" r:id="rId86"/>
      <w:headerReference w:type="default" r:id="rId87"/>
      <w:footerReference w:type="even" r:id="rId88"/>
      <w:footerReference w:type="default" r:id="rId89"/>
      <w:headerReference w:type="first" r:id="rId90"/>
      <w:footerReference w:type="first" r:id="rId91"/>
      <w:pgSz w:w="11907" w:h="16840"/>
      <w:pgMar w:top="1304" w:right="1134" w:bottom="1304" w:left="1134" w:header="425" w:footer="709"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18B9" w:rsidRDefault="007F18B9" w:rsidP="00E93D9A">
      <w:r>
        <w:separator/>
      </w:r>
    </w:p>
  </w:endnote>
  <w:endnote w:type="continuationSeparator" w:id="0">
    <w:p w:rsidR="007F18B9" w:rsidRDefault="007F18B9" w:rsidP="00E93D9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0B23" w:rsidRDefault="00A30B23">
    <w:pPr>
      <w:pStyle w:val="a8"/>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3D9A" w:rsidRDefault="007F18B9">
    <w:pPr>
      <w:pStyle w:val="a8"/>
      <w:rPr>
        <w:rFonts w:ascii="Arial Unicode MS" w:hAnsi="Arial Unicode MS" w:cs="Arial Unicode MS"/>
        <w:b/>
        <w:bCs/>
        <w:color w:val="000000"/>
        <w:sz w:val="24"/>
      </w:rPr>
    </w:pPr>
    <w:r>
      <w:rPr>
        <w:rFonts w:ascii="Arial Unicode MS" w:hAnsi="Arial Unicode MS" w:cs="Arial Unicode MS" w:hint="eastAsia"/>
        <w:b/>
        <w:bCs/>
        <w:color w:val="000000"/>
        <w:sz w:val="24"/>
      </w:rPr>
      <w:t xml:space="preserve">                                                </w:t>
    </w:r>
    <w:r>
      <w:rPr>
        <w:rFonts w:ascii="Arial Unicode MS" w:hAnsi="Arial Unicode MS" w:cs="Arial Unicode MS" w:hint="eastAsia"/>
        <w:color w:val="000000"/>
      </w:rPr>
      <w:t>第</w:t>
    </w:r>
    <w:r w:rsidR="00E93D9A">
      <w:rPr>
        <w:rStyle w:val="ad"/>
        <w:color w:val="000000"/>
      </w:rPr>
      <w:fldChar w:fldCharType="begin"/>
    </w:r>
    <w:r>
      <w:rPr>
        <w:rStyle w:val="ad"/>
        <w:color w:val="000000"/>
      </w:rPr>
      <w:instrText xml:space="preserve"> PAGE </w:instrText>
    </w:r>
    <w:r w:rsidR="00E93D9A">
      <w:rPr>
        <w:rStyle w:val="ad"/>
        <w:color w:val="000000"/>
      </w:rPr>
      <w:fldChar w:fldCharType="separate"/>
    </w:r>
    <w:r w:rsidR="00A30B23">
      <w:rPr>
        <w:rStyle w:val="ad"/>
        <w:noProof/>
        <w:color w:val="000000"/>
      </w:rPr>
      <w:t>1</w:t>
    </w:r>
    <w:r w:rsidR="00E93D9A">
      <w:rPr>
        <w:rStyle w:val="ad"/>
        <w:color w:val="000000"/>
      </w:rPr>
      <w:fldChar w:fldCharType="end"/>
    </w:r>
    <w:r>
      <w:rPr>
        <w:rStyle w:val="ad"/>
        <w:rFonts w:hint="eastAsia"/>
        <w:color w:val="000000"/>
      </w:rPr>
      <w:t>页</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0B23" w:rsidRDefault="00A30B23">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18B9" w:rsidRDefault="007F18B9" w:rsidP="00E93D9A">
      <w:r>
        <w:separator/>
      </w:r>
    </w:p>
  </w:footnote>
  <w:footnote w:type="continuationSeparator" w:id="0">
    <w:p w:rsidR="007F18B9" w:rsidRDefault="007F18B9" w:rsidP="00E93D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0B23" w:rsidRDefault="00A30B23">
    <w:pPr>
      <w:pStyle w:val="a9"/>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3D9A" w:rsidRDefault="007F18B9" w:rsidP="00A30B23">
    <w:pPr>
      <w:pStyle w:val="a9"/>
      <w:tabs>
        <w:tab w:val="clear" w:pos="4153"/>
        <w:tab w:val="clear" w:pos="8306"/>
        <w:tab w:val="center" w:pos="4819"/>
        <w:tab w:val="right" w:pos="9639"/>
      </w:tabs>
      <w:spacing w:beforeLines="100"/>
      <w:jc w:val="both"/>
      <w:rPr>
        <w:color w:val="000000"/>
      </w:rPr>
    </w:pPr>
    <w:r>
      <w:rPr>
        <w:rFonts w:ascii="楷体" w:eastAsia="楷体" w:hAnsi="楷体" w:hint="eastAsia"/>
        <w:b/>
        <w:bCs/>
        <w:color w:val="000000"/>
        <w:sz w:val="21"/>
        <w:szCs w:val="21"/>
      </w:rPr>
      <w:t>一级建造师《公路工程》　　　　　第三篇</w:t>
    </w:r>
    <w:r>
      <w:rPr>
        <w:rFonts w:ascii="楷体" w:eastAsia="楷体" w:hAnsi="楷体" w:hint="eastAsia"/>
        <w:b/>
        <w:bCs/>
        <w:color w:val="000000"/>
        <w:sz w:val="21"/>
        <w:szCs w:val="21"/>
      </w:rPr>
      <w:t xml:space="preserve"> </w:t>
    </w:r>
    <w:r>
      <w:rPr>
        <w:rFonts w:ascii="楷体" w:eastAsia="楷体" w:hAnsi="楷体" w:hint="eastAsia"/>
        <w:b/>
        <w:bCs/>
        <w:color w:val="000000"/>
        <w:sz w:val="21"/>
        <w:szCs w:val="21"/>
      </w:rPr>
      <w:t>公路工程项目管理实务——第十五章</w:t>
    </w:r>
    <w:r>
      <w:rPr>
        <w:rFonts w:ascii="楷体" w:eastAsia="楷体" w:hAnsi="楷体" w:hint="eastAsia"/>
        <w:b/>
        <w:bCs/>
        <w:color w:val="000000"/>
        <w:sz w:val="21"/>
        <w:szCs w:val="21"/>
      </w:rPr>
      <w:t xml:space="preserve"> </w:t>
    </w:r>
    <w:r>
      <w:rPr>
        <w:rFonts w:ascii="楷体" w:eastAsia="楷体" w:hAnsi="楷体" w:hint="eastAsia"/>
        <w:b/>
        <w:bCs/>
        <w:color w:val="000000"/>
        <w:sz w:val="21"/>
        <w:szCs w:val="21"/>
      </w:rPr>
      <w:t>施工技术与设备管理</w:t>
    </w:r>
    <w:r>
      <w:rPr>
        <w:color w:val="000000"/>
      </w:rPr>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0B23" w:rsidRDefault="00A30B23">
    <w:pPr>
      <w:pStyle w:val="a9"/>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spelling="clean"/>
  <w:defaultTabStop w:val="420"/>
  <w:characterSpacingControl w:val="compressPunctuation"/>
  <w:hdrShapeDefaults>
    <o:shapedefaults v:ext="edit" spidmax="3073"/>
  </w:hdrShapeDefaults>
  <w:footnotePr>
    <w:footnote w:id="-1"/>
    <w:footnote w:id="0"/>
  </w:footnotePr>
  <w:endnotePr>
    <w:endnote w:id="-1"/>
    <w:endnote w:id="0"/>
  </w:endnotePr>
  <w:compat>
    <w:useFELayout/>
  </w:compat>
  <w:rsids>
    <w:rsidRoot w:val="00896BE8"/>
    <w:rsid w:val="007F18B9"/>
    <w:rsid w:val="00896BE8"/>
    <w:rsid w:val="00A30B23"/>
    <w:rsid w:val="00E93D9A"/>
    <w:rsid w:val="1D0126B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toc 1" w:semiHidden="1" w:uiPriority="99" w:qFormat="1"/>
    <w:lsdException w:name="annotation text" w:semiHidden="1" w:uiPriority="99" w:qFormat="1"/>
    <w:lsdException w:name="header" w:uiPriority="99" w:qFormat="1"/>
    <w:lsdException w:name="footer" w:uiPriority="99" w:qFormat="1"/>
    <w:lsdException w:name="caption" w:semiHidden="1" w:unhideWhenUsed="1" w:qFormat="1"/>
    <w:lsdException w:name="annotation reference" w:semiHidden="1"/>
    <w:lsdException w:name="page number" w:uiPriority="99" w:unhideWhenUsed="1"/>
    <w:lsdException w:name="Title" w:qFormat="1"/>
    <w:lsdException w:name="Default Paragraph Font" w:semiHidden="1" w:uiPriority="1" w:unhideWhenUsed="1"/>
    <w:lsdException w:name="Body Text" w:uiPriority="99" w:qFormat="1"/>
    <w:lsdException w:name="Message Header" w:uiPriority="99" w:qFormat="1"/>
    <w:lsdException w:name="Subtitle" w:qFormat="1"/>
    <w:lsdException w:name="Hyperlink" w:uiPriority="99"/>
    <w:lsdException w:name="FollowedHyperlink" w:uiPriority="99"/>
    <w:lsdException w:name="Strong" w:qFormat="1"/>
    <w:lsdException w:name="Emphasis" w:uiPriority="20" w:qFormat="1"/>
    <w:lsdException w:name="Plain Text" w:uiPriority="99" w:qFormat="1"/>
    <w:lsdException w:name="HTML Top of Form" w:semiHidden="1" w:uiPriority="99" w:unhideWhenUsed="1"/>
    <w:lsdException w:name="HTML Bottom of Form" w:semiHidden="1" w:uiPriority="99" w:unhideWhenUsed="1"/>
    <w:lsdException w:name="Normal (Web)" w:uiPriority="99" w:qFormat="1"/>
    <w:lsdException w:name="HTML Cite" w:qFormat="1"/>
    <w:lsdException w:name="HTML Code" w:qFormat="1"/>
    <w:lsdException w:name="HTML Definition" w:qFormat="1"/>
    <w:lsdException w:name="HTML Preformatted" w:qFormat="1"/>
    <w:lsdException w:name="HTML Variable" w:qFormat="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93D9A"/>
    <w:rPr>
      <w:sz w:val="24"/>
      <w:szCs w:val="24"/>
    </w:rPr>
  </w:style>
  <w:style w:type="paragraph" w:styleId="1">
    <w:name w:val="heading 1"/>
    <w:basedOn w:val="a"/>
    <w:next w:val="a"/>
    <w:link w:val="1Char"/>
    <w:uiPriority w:val="9"/>
    <w:qFormat/>
    <w:rsid w:val="00E93D9A"/>
    <w:pPr>
      <w:keepNext/>
      <w:keepLines/>
      <w:widowControl w:val="0"/>
      <w:spacing w:before="340" w:after="330" w:line="576" w:lineRule="auto"/>
      <w:jc w:val="both"/>
      <w:outlineLvl w:val="0"/>
    </w:pPr>
    <w:rPr>
      <w:rFonts w:eastAsiaTheme="minorEastAsia"/>
      <w:b/>
      <w:bCs/>
      <w:kern w:val="44"/>
      <w:sz w:val="44"/>
      <w:szCs w:val="44"/>
    </w:rPr>
  </w:style>
  <w:style w:type="paragraph" w:styleId="2">
    <w:name w:val="heading 2"/>
    <w:basedOn w:val="a"/>
    <w:next w:val="a"/>
    <w:link w:val="2Char"/>
    <w:uiPriority w:val="9"/>
    <w:qFormat/>
    <w:rsid w:val="00E93D9A"/>
    <w:pPr>
      <w:spacing w:before="100" w:beforeAutospacing="1" w:after="100" w:afterAutospacing="1"/>
      <w:outlineLvl w:val="1"/>
    </w:pPr>
    <w:rPr>
      <w:rFonts w:ascii="宋体" w:hAnsi="宋体" w:cs="宋体"/>
      <w:b/>
      <w:bCs/>
    </w:rPr>
  </w:style>
  <w:style w:type="paragraph" w:styleId="3">
    <w:name w:val="heading 3"/>
    <w:basedOn w:val="a"/>
    <w:next w:val="a"/>
    <w:link w:val="3Char"/>
    <w:uiPriority w:val="9"/>
    <w:qFormat/>
    <w:rsid w:val="00E93D9A"/>
    <w:pPr>
      <w:spacing w:before="100" w:beforeAutospacing="1" w:after="100" w:afterAutospacing="1"/>
      <w:outlineLvl w:val="2"/>
    </w:pPr>
    <w:rPr>
      <w:rFonts w:ascii="宋体" w:hAnsi="宋体" w:cs="宋体"/>
      <w:b/>
      <w:bCs/>
    </w:rPr>
  </w:style>
  <w:style w:type="paragraph" w:styleId="4">
    <w:name w:val="heading 4"/>
    <w:basedOn w:val="a"/>
    <w:next w:val="a"/>
    <w:link w:val="4Char"/>
    <w:uiPriority w:val="9"/>
    <w:qFormat/>
    <w:rsid w:val="00E93D9A"/>
    <w:pPr>
      <w:spacing w:before="100" w:beforeAutospacing="1" w:after="100" w:afterAutospacing="1"/>
      <w:outlineLvl w:val="3"/>
    </w:pPr>
    <w:rPr>
      <w:rFonts w:ascii="宋体" w:hAnsi="宋体" w:cs="宋体"/>
      <w:b/>
      <w:bCs/>
    </w:rPr>
  </w:style>
  <w:style w:type="paragraph" w:styleId="5">
    <w:name w:val="heading 5"/>
    <w:basedOn w:val="a"/>
    <w:next w:val="a"/>
    <w:link w:val="5Char"/>
    <w:uiPriority w:val="9"/>
    <w:qFormat/>
    <w:rsid w:val="00E93D9A"/>
    <w:pPr>
      <w:spacing w:before="100" w:beforeAutospacing="1" w:after="100" w:afterAutospacing="1"/>
      <w:outlineLvl w:val="4"/>
    </w:pPr>
    <w:rPr>
      <w:rFonts w:ascii="宋体" w:hAnsi="宋体" w:cs="宋体"/>
      <w:b/>
      <w:bCs/>
    </w:rPr>
  </w:style>
  <w:style w:type="paragraph" w:styleId="6">
    <w:name w:val="heading 6"/>
    <w:basedOn w:val="a"/>
    <w:next w:val="a"/>
    <w:link w:val="6Char"/>
    <w:uiPriority w:val="9"/>
    <w:qFormat/>
    <w:rsid w:val="00E93D9A"/>
    <w:pPr>
      <w:spacing w:before="100" w:beforeAutospacing="1" w:after="100" w:afterAutospacing="1"/>
      <w:outlineLvl w:val="5"/>
    </w:pPr>
    <w:rPr>
      <w:rFonts w:ascii="宋体" w:hAnsi="宋体" w:cs="宋体"/>
      <w:b/>
      <w:bC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semiHidden/>
    <w:qFormat/>
    <w:rsid w:val="00E93D9A"/>
    <w:pPr>
      <w:widowControl/>
    </w:pPr>
    <w:rPr>
      <w:b/>
      <w:bCs/>
      <w:kern w:val="0"/>
      <w:sz w:val="24"/>
    </w:rPr>
  </w:style>
  <w:style w:type="paragraph" w:styleId="a4">
    <w:name w:val="annotation text"/>
    <w:basedOn w:val="a"/>
    <w:link w:val="Char0"/>
    <w:uiPriority w:val="99"/>
    <w:semiHidden/>
    <w:qFormat/>
    <w:rsid w:val="00E93D9A"/>
    <w:pPr>
      <w:widowControl w:val="0"/>
    </w:pPr>
    <w:rPr>
      <w:kern w:val="2"/>
      <w:sz w:val="21"/>
    </w:rPr>
  </w:style>
  <w:style w:type="paragraph" w:styleId="a5">
    <w:name w:val="Body Text"/>
    <w:basedOn w:val="a"/>
    <w:link w:val="Char1"/>
    <w:uiPriority w:val="99"/>
    <w:qFormat/>
    <w:rsid w:val="00E93D9A"/>
    <w:pPr>
      <w:widowControl w:val="0"/>
      <w:jc w:val="both"/>
    </w:pPr>
    <w:rPr>
      <w:kern w:val="2"/>
      <w:sz w:val="18"/>
    </w:rPr>
  </w:style>
  <w:style w:type="paragraph" w:styleId="HTML">
    <w:name w:val="HTML Address"/>
    <w:basedOn w:val="a"/>
    <w:link w:val="HTMLChar"/>
    <w:rsid w:val="00E93D9A"/>
    <w:rPr>
      <w:rFonts w:ascii="宋体" w:hAnsi="宋体" w:cs="宋体"/>
    </w:rPr>
  </w:style>
  <w:style w:type="paragraph" w:styleId="a6">
    <w:name w:val="Plain Text"/>
    <w:basedOn w:val="a"/>
    <w:link w:val="Char10"/>
    <w:uiPriority w:val="99"/>
    <w:qFormat/>
    <w:rsid w:val="00E93D9A"/>
    <w:pPr>
      <w:widowControl w:val="0"/>
      <w:jc w:val="both"/>
    </w:pPr>
    <w:rPr>
      <w:rFonts w:ascii="宋体" w:hAnsi="Courier New"/>
      <w:kern w:val="2"/>
      <w:sz w:val="21"/>
      <w:szCs w:val="21"/>
    </w:rPr>
  </w:style>
  <w:style w:type="paragraph" w:styleId="a7">
    <w:name w:val="Balloon Text"/>
    <w:basedOn w:val="a"/>
    <w:link w:val="Char2"/>
    <w:uiPriority w:val="99"/>
    <w:semiHidden/>
    <w:qFormat/>
    <w:rsid w:val="00E93D9A"/>
    <w:rPr>
      <w:sz w:val="18"/>
      <w:szCs w:val="18"/>
    </w:rPr>
  </w:style>
  <w:style w:type="paragraph" w:styleId="a8">
    <w:name w:val="footer"/>
    <w:basedOn w:val="a"/>
    <w:link w:val="Char3"/>
    <w:uiPriority w:val="99"/>
    <w:qFormat/>
    <w:rsid w:val="00E93D9A"/>
    <w:pPr>
      <w:tabs>
        <w:tab w:val="center" w:pos="4153"/>
        <w:tab w:val="right" w:pos="8306"/>
      </w:tabs>
      <w:snapToGrid w:val="0"/>
      <w:ind w:right="567"/>
      <w:jc w:val="right"/>
    </w:pPr>
    <w:rPr>
      <w:sz w:val="18"/>
      <w:szCs w:val="18"/>
    </w:rPr>
  </w:style>
  <w:style w:type="paragraph" w:styleId="a9">
    <w:name w:val="header"/>
    <w:basedOn w:val="a"/>
    <w:link w:val="Char4"/>
    <w:uiPriority w:val="99"/>
    <w:qFormat/>
    <w:rsid w:val="00E93D9A"/>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99"/>
    <w:semiHidden/>
    <w:qFormat/>
    <w:rsid w:val="00E93D9A"/>
    <w:rPr>
      <w:b/>
    </w:rPr>
  </w:style>
  <w:style w:type="paragraph" w:styleId="aa">
    <w:name w:val="Message Header"/>
    <w:basedOn w:val="a"/>
    <w:link w:val="Char5"/>
    <w:uiPriority w:val="99"/>
    <w:qFormat/>
    <w:rsid w:val="00E93D9A"/>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rPr>
  </w:style>
  <w:style w:type="paragraph" w:styleId="HTML0">
    <w:name w:val="HTML Preformatted"/>
    <w:basedOn w:val="a"/>
    <w:link w:val="HTMLChar0"/>
    <w:qFormat/>
    <w:rsid w:val="00E93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ab">
    <w:name w:val="Normal (Web)"/>
    <w:basedOn w:val="a"/>
    <w:uiPriority w:val="99"/>
    <w:qFormat/>
    <w:rsid w:val="00E93D9A"/>
    <w:rPr>
      <w:rFonts w:ascii="宋体" w:hAnsi="宋体" w:cs="宋体"/>
      <w:sz w:val="21"/>
      <w:szCs w:val="21"/>
    </w:rPr>
  </w:style>
  <w:style w:type="character" w:styleId="ac">
    <w:name w:val="Strong"/>
    <w:basedOn w:val="a0"/>
    <w:qFormat/>
    <w:rsid w:val="00E93D9A"/>
    <w:rPr>
      <w:b/>
      <w:bCs/>
    </w:rPr>
  </w:style>
  <w:style w:type="character" w:styleId="ad">
    <w:name w:val="page number"/>
    <w:basedOn w:val="a0"/>
    <w:uiPriority w:val="99"/>
    <w:unhideWhenUsed/>
    <w:rsid w:val="00E93D9A"/>
  </w:style>
  <w:style w:type="character" w:styleId="ae">
    <w:name w:val="FollowedHyperlink"/>
    <w:basedOn w:val="a0"/>
    <w:uiPriority w:val="99"/>
    <w:rsid w:val="00E93D9A"/>
    <w:rPr>
      <w:color w:val="800080" w:themeColor="followedHyperlink"/>
      <w:u w:val="single"/>
    </w:rPr>
  </w:style>
  <w:style w:type="character" w:styleId="af">
    <w:name w:val="Emphasis"/>
    <w:basedOn w:val="a0"/>
    <w:uiPriority w:val="20"/>
    <w:qFormat/>
    <w:rsid w:val="00E93D9A"/>
  </w:style>
  <w:style w:type="character" w:styleId="HTML1">
    <w:name w:val="HTML Definition"/>
    <w:basedOn w:val="a0"/>
    <w:qFormat/>
    <w:rsid w:val="00E93D9A"/>
  </w:style>
  <w:style w:type="character" w:styleId="HTML2">
    <w:name w:val="HTML Variable"/>
    <w:basedOn w:val="a0"/>
    <w:qFormat/>
    <w:rsid w:val="00E93D9A"/>
  </w:style>
  <w:style w:type="character" w:styleId="af0">
    <w:name w:val="Hyperlink"/>
    <w:basedOn w:val="a0"/>
    <w:uiPriority w:val="99"/>
    <w:rsid w:val="00E93D9A"/>
    <w:rPr>
      <w:color w:val="0000FF"/>
      <w:u w:val="single"/>
    </w:rPr>
  </w:style>
  <w:style w:type="character" w:styleId="HTML3">
    <w:name w:val="HTML Code"/>
    <w:basedOn w:val="a0"/>
    <w:qFormat/>
    <w:rsid w:val="00E93D9A"/>
    <w:rPr>
      <w:rFonts w:ascii="宋体" w:eastAsia="宋体" w:hAnsi="宋体" w:cs="宋体" w:hint="eastAsia"/>
      <w:sz w:val="24"/>
      <w:szCs w:val="24"/>
    </w:rPr>
  </w:style>
  <w:style w:type="character" w:styleId="af1">
    <w:name w:val="annotation reference"/>
    <w:basedOn w:val="a0"/>
    <w:semiHidden/>
    <w:rsid w:val="00E93D9A"/>
    <w:rPr>
      <w:sz w:val="21"/>
      <w:szCs w:val="21"/>
    </w:rPr>
  </w:style>
  <w:style w:type="character" w:styleId="HTML4">
    <w:name w:val="HTML Cite"/>
    <w:basedOn w:val="a0"/>
    <w:qFormat/>
    <w:rsid w:val="00E93D9A"/>
  </w:style>
  <w:style w:type="table" w:styleId="af2">
    <w:name w:val="Table Grid"/>
    <w:basedOn w:val="a1"/>
    <w:rsid w:val="00E93D9A"/>
    <w:rPr>
      <w:sz w:val="21"/>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Char">
    <w:name w:val="HTML 地址 Char"/>
    <w:basedOn w:val="a0"/>
    <w:link w:val="HTML"/>
    <w:locked/>
    <w:rsid w:val="00E93D9A"/>
    <w:rPr>
      <w:i/>
      <w:iCs/>
      <w:sz w:val="24"/>
      <w:szCs w:val="24"/>
    </w:rPr>
  </w:style>
  <w:style w:type="character" w:customStyle="1" w:styleId="1Char">
    <w:name w:val="标题 1 Char"/>
    <w:basedOn w:val="a0"/>
    <w:link w:val="1"/>
    <w:uiPriority w:val="9"/>
    <w:qFormat/>
    <w:locked/>
    <w:rsid w:val="00E93D9A"/>
    <w:rPr>
      <w:rFonts w:ascii="宋体" w:eastAsia="宋体" w:hAnsi="宋体" w:hint="eastAsia"/>
      <w:b/>
      <w:bCs/>
      <w:kern w:val="44"/>
      <w:sz w:val="44"/>
      <w:szCs w:val="44"/>
      <w:lang w:val="en-US" w:eastAsia="zh-CN" w:bidi="ar-SA"/>
    </w:rPr>
  </w:style>
  <w:style w:type="character" w:customStyle="1" w:styleId="2Char">
    <w:name w:val="标题 2 Char"/>
    <w:basedOn w:val="a0"/>
    <w:link w:val="2"/>
    <w:uiPriority w:val="9"/>
    <w:qFormat/>
    <w:locked/>
    <w:rsid w:val="00E93D9A"/>
    <w:rPr>
      <w:rFonts w:ascii="宋体" w:eastAsia="宋体" w:hAnsi="宋体" w:cs="宋体" w:hint="eastAsia"/>
      <w:b/>
      <w:bCs/>
      <w:sz w:val="24"/>
      <w:szCs w:val="24"/>
    </w:rPr>
  </w:style>
  <w:style w:type="character" w:customStyle="1" w:styleId="3Char">
    <w:name w:val="标题 3 Char"/>
    <w:basedOn w:val="a0"/>
    <w:link w:val="3"/>
    <w:uiPriority w:val="9"/>
    <w:qFormat/>
    <w:locked/>
    <w:rsid w:val="00E93D9A"/>
    <w:rPr>
      <w:rFonts w:ascii="宋体" w:eastAsia="宋体" w:hAnsi="宋体" w:cs="宋体" w:hint="eastAsia"/>
      <w:b/>
      <w:bCs/>
      <w:sz w:val="24"/>
      <w:szCs w:val="24"/>
    </w:rPr>
  </w:style>
  <w:style w:type="character" w:customStyle="1" w:styleId="4Char">
    <w:name w:val="标题 4 Char"/>
    <w:basedOn w:val="a0"/>
    <w:link w:val="4"/>
    <w:uiPriority w:val="9"/>
    <w:qFormat/>
    <w:locked/>
    <w:rsid w:val="00E93D9A"/>
    <w:rPr>
      <w:rFonts w:ascii="宋体" w:eastAsia="宋体" w:hAnsi="宋体" w:cs="宋体" w:hint="eastAsia"/>
      <w:b/>
      <w:bCs/>
      <w:sz w:val="24"/>
      <w:szCs w:val="24"/>
    </w:rPr>
  </w:style>
  <w:style w:type="character" w:customStyle="1" w:styleId="5Char">
    <w:name w:val="标题 5 Char"/>
    <w:basedOn w:val="a0"/>
    <w:link w:val="5"/>
    <w:uiPriority w:val="9"/>
    <w:qFormat/>
    <w:locked/>
    <w:rsid w:val="00E93D9A"/>
    <w:rPr>
      <w:rFonts w:ascii="宋体" w:eastAsia="宋体" w:hAnsi="宋体" w:cs="宋体" w:hint="eastAsia"/>
      <w:b/>
      <w:bCs/>
      <w:sz w:val="24"/>
      <w:szCs w:val="24"/>
    </w:rPr>
  </w:style>
  <w:style w:type="character" w:customStyle="1" w:styleId="6Char">
    <w:name w:val="标题 6 Char"/>
    <w:basedOn w:val="a0"/>
    <w:link w:val="6"/>
    <w:uiPriority w:val="9"/>
    <w:qFormat/>
    <w:locked/>
    <w:rsid w:val="00E93D9A"/>
    <w:rPr>
      <w:rFonts w:ascii="宋体" w:eastAsia="宋体" w:hAnsi="宋体" w:cs="宋体" w:hint="eastAsia"/>
      <w:b/>
      <w:bCs/>
      <w:sz w:val="24"/>
      <w:szCs w:val="24"/>
    </w:rPr>
  </w:style>
  <w:style w:type="character" w:customStyle="1" w:styleId="HTMLChar0">
    <w:name w:val="HTML 预设格式 Char"/>
    <w:basedOn w:val="a0"/>
    <w:link w:val="HTML0"/>
    <w:qFormat/>
    <w:locked/>
    <w:rsid w:val="00E93D9A"/>
    <w:rPr>
      <w:rFonts w:ascii="Courier New" w:hAnsi="Courier New" w:cs="Courier New" w:hint="default"/>
    </w:rPr>
  </w:style>
  <w:style w:type="character" w:customStyle="1" w:styleId="Char0">
    <w:name w:val="批注文字 Char"/>
    <w:basedOn w:val="a0"/>
    <w:link w:val="a4"/>
    <w:uiPriority w:val="99"/>
    <w:qFormat/>
    <w:locked/>
    <w:rsid w:val="00E93D9A"/>
    <w:rPr>
      <w:sz w:val="24"/>
      <w:szCs w:val="24"/>
    </w:rPr>
  </w:style>
  <w:style w:type="character" w:customStyle="1" w:styleId="Char4">
    <w:name w:val="页眉 Char"/>
    <w:basedOn w:val="a0"/>
    <w:link w:val="a9"/>
    <w:uiPriority w:val="99"/>
    <w:qFormat/>
    <w:locked/>
    <w:rsid w:val="00E93D9A"/>
    <w:rPr>
      <w:sz w:val="18"/>
      <w:szCs w:val="18"/>
    </w:rPr>
  </w:style>
  <w:style w:type="character" w:customStyle="1" w:styleId="Char3">
    <w:name w:val="页脚 Char"/>
    <w:basedOn w:val="a0"/>
    <w:link w:val="a8"/>
    <w:uiPriority w:val="99"/>
    <w:qFormat/>
    <w:locked/>
    <w:rsid w:val="00E93D9A"/>
    <w:rPr>
      <w:sz w:val="18"/>
      <w:szCs w:val="18"/>
    </w:rPr>
  </w:style>
  <w:style w:type="character" w:customStyle="1" w:styleId="Char1">
    <w:name w:val="正文文本 Char"/>
    <w:basedOn w:val="a0"/>
    <w:link w:val="a5"/>
    <w:uiPriority w:val="99"/>
    <w:qFormat/>
    <w:locked/>
    <w:rsid w:val="00E93D9A"/>
    <w:rPr>
      <w:sz w:val="24"/>
      <w:szCs w:val="24"/>
    </w:rPr>
  </w:style>
  <w:style w:type="character" w:customStyle="1" w:styleId="Char5">
    <w:name w:val="信息标题 Char"/>
    <w:basedOn w:val="a0"/>
    <w:link w:val="aa"/>
    <w:uiPriority w:val="99"/>
    <w:qFormat/>
    <w:locked/>
    <w:rsid w:val="00E93D9A"/>
    <w:rPr>
      <w:rFonts w:asciiTheme="majorHAnsi" w:eastAsiaTheme="majorEastAsia" w:hAnsiTheme="majorHAnsi" w:cstheme="majorBidi" w:hint="default"/>
      <w:sz w:val="24"/>
      <w:szCs w:val="24"/>
      <w:shd w:val="pct20" w:color="auto" w:fill="auto"/>
    </w:rPr>
  </w:style>
  <w:style w:type="character" w:customStyle="1" w:styleId="Char6">
    <w:name w:val="纯文本 Char"/>
    <w:basedOn w:val="a0"/>
    <w:link w:val="a6"/>
    <w:qFormat/>
    <w:locked/>
    <w:rsid w:val="00E93D9A"/>
    <w:rPr>
      <w:rFonts w:ascii="宋体" w:eastAsia="宋体" w:hAnsi="Courier New" w:cs="Courier New" w:hint="eastAsia"/>
      <w:sz w:val="21"/>
      <w:szCs w:val="21"/>
    </w:rPr>
  </w:style>
  <w:style w:type="character" w:customStyle="1" w:styleId="Char10">
    <w:name w:val="纯文本 Char1"/>
    <w:basedOn w:val="a0"/>
    <w:link w:val="a6"/>
    <w:uiPriority w:val="99"/>
    <w:qFormat/>
    <w:locked/>
    <w:rsid w:val="00E93D9A"/>
    <w:rPr>
      <w:rFonts w:ascii="宋体" w:eastAsia="宋体" w:hAnsi="Courier New" w:cs="Courier New" w:hint="eastAsia"/>
      <w:sz w:val="21"/>
      <w:szCs w:val="21"/>
    </w:rPr>
  </w:style>
  <w:style w:type="character" w:customStyle="1" w:styleId="Char">
    <w:name w:val="批注主题 Char"/>
    <w:basedOn w:val="Char0"/>
    <w:link w:val="a3"/>
    <w:uiPriority w:val="99"/>
    <w:qFormat/>
    <w:locked/>
    <w:rsid w:val="00E93D9A"/>
    <w:rPr>
      <w:b/>
      <w:bCs/>
    </w:rPr>
  </w:style>
  <w:style w:type="character" w:customStyle="1" w:styleId="Char2">
    <w:name w:val="批注框文本 Char"/>
    <w:basedOn w:val="a0"/>
    <w:link w:val="a7"/>
    <w:uiPriority w:val="99"/>
    <w:qFormat/>
    <w:locked/>
    <w:rsid w:val="00E93D9A"/>
    <w:rPr>
      <w:sz w:val="18"/>
      <w:szCs w:val="18"/>
    </w:rPr>
  </w:style>
  <w:style w:type="paragraph" w:customStyle="1" w:styleId="100">
    <w:name w:val="样式10"/>
    <w:basedOn w:val="aa"/>
    <w:next w:val="a"/>
    <w:uiPriority w:val="99"/>
    <w:qFormat/>
    <w:rsid w:val="00E93D9A"/>
    <w:pPr>
      <w:jc w:val="center"/>
    </w:pPr>
    <w:rPr>
      <w:bCs/>
      <w:kern w:val="44"/>
      <w:sz w:val="28"/>
    </w:rPr>
  </w:style>
  <w:style w:type="paragraph" w:customStyle="1" w:styleId="af3">
    <w:name w:val="表头"/>
    <w:basedOn w:val="a"/>
    <w:uiPriority w:val="99"/>
    <w:qFormat/>
    <w:rsid w:val="00E93D9A"/>
    <w:pPr>
      <w:widowControl w:val="0"/>
      <w:spacing w:beforeLines="50" w:line="0" w:lineRule="atLeast"/>
      <w:jc w:val="both"/>
    </w:pPr>
    <w:rPr>
      <w:rFonts w:ascii="宋体" w:hAnsi="宋体"/>
      <w:kern w:val="2"/>
      <w:sz w:val="18"/>
    </w:rPr>
  </w:style>
  <w:style w:type="paragraph" w:customStyle="1" w:styleId="af4">
    <w:name w:val="简单回函地址"/>
    <w:basedOn w:val="a"/>
    <w:uiPriority w:val="99"/>
    <w:qFormat/>
    <w:rsid w:val="00E93D9A"/>
    <w:pPr>
      <w:widowControl w:val="0"/>
      <w:jc w:val="both"/>
    </w:pPr>
    <w:rPr>
      <w:kern w:val="2"/>
      <w:sz w:val="21"/>
    </w:rPr>
  </w:style>
  <w:style w:type="paragraph" w:customStyle="1" w:styleId="af5">
    <w:name w:val="图表"/>
    <w:basedOn w:val="a"/>
    <w:uiPriority w:val="99"/>
    <w:qFormat/>
    <w:rsid w:val="00E93D9A"/>
    <w:pPr>
      <w:widowControl w:val="0"/>
      <w:spacing w:beforeLines="50"/>
      <w:jc w:val="both"/>
    </w:pPr>
    <w:rPr>
      <w:rFonts w:ascii="宋体" w:hAnsi="宋体"/>
      <w:sz w:val="21"/>
      <w:szCs w:val="21"/>
    </w:rPr>
  </w:style>
  <w:style w:type="paragraph" w:customStyle="1" w:styleId="font14zd">
    <w:name w:val="font14zd"/>
    <w:basedOn w:val="a"/>
    <w:uiPriority w:val="99"/>
    <w:qFormat/>
    <w:rsid w:val="00E93D9A"/>
    <w:pPr>
      <w:pBdr>
        <w:bottom w:val="double" w:sz="6" w:space="0" w:color="000000"/>
      </w:pBdr>
      <w:spacing w:before="100" w:beforeAutospacing="1" w:after="100" w:afterAutospacing="1"/>
    </w:pPr>
    <w:rPr>
      <w:rFonts w:ascii="宋体" w:hAnsi="宋体" w:cs="宋体"/>
      <w:b/>
      <w:bCs/>
      <w:color w:val="B30101"/>
      <w:u w:val="single"/>
    </w:rPr>
  </w:style>
  <w:style w:type="paragraph" w:customStyle="1" w:styleId="font14jqkt">
    <w:name w:val="font14jqkt"/>
    <w:basedOn w:val="a"/>
    <w:uiPriority w:val="99"/>
    <w:qFormat/>
    <w:rsid w:val="00E93D9A"/>
    <w:pPr>
      <w:spacing w:before="100" w:beforeAutospacing="1" w:after="100" w:afterAutospacing="1"/>
    </w:pPr>
    <w:rPr>
      <w:rFonts w:ascii="宋体" w:hAnsi="宋体" w:cs="宋体"/>
      <w:color w:val="7F7F7F"/>
      <w:sz w:val="21"/>
      <w:szCs w:val="21"/>
    </w:rPr>
  </w:style>
  <w:style w:type="paragraph" w:customStyle="1" w:styleId="open3">
    <w:name w:val="open3"/>
    <w:basedOn w:val="a"/>
    <w:uiPriority w:val="99"/>
    <w:qFormat/>
    <w:rsid w:val="00E93D9A"/>
    <w:pPr>
      <w:pBdr>
        <w:bottom w:val="single" w:sz="6" w:space="5" w:color="F9C76F"/>
      </w:pBdr>
      <w:shd w:val="clear" w:color="auto" w:fill="FAFAFA"/>
      <w:spacing w:before="100" w:beforeAutospacing="1" w:after="100" w:afterAutospacing="1"/>
    </w:pPr>
    <w:rPr>
      <w:rFonts w:ascii="宋体" w:hAnsi="宋体" w:cs="宋体"/>
    </w:rPr>
  </w:style>
  <w:style w:type="paragraph" w:customStyle="1" w:styleId="downloadbiaoge1">
    <w:name w:val="downloadbiaoge1"/>
    <w:basedOn w:val="a"/>
    <w:uiPriority w:val="99"/>
    <w:qFormat/>
    <w:rsid w:val="00E93D9A"/>
    <w:pPr>
      <w:pBdr>
        <w:left w:val="single" w:sz="6" w:space="0" w:color="F9C76F"/>
      </w:pBdr>
      <w:shd w:val="clear" w:color="auto" w:fill="FFFFFF"/>
    </w:pPr>
    <w:rPr>
      <w:rFonts w:ascii="宋体" w:hAnsi="宋体" w:cs="宋体"/>
    </w:rPr>
  </w:style>
  <w:style w:type="paragraph" w:customStyle="1" w:styleId="close2">
    <w:name w:val="close2"/>
    <w:basedOn w:val="a"/>
    <w:uiPriority w:val="99"/>
    <w:qFormat/>
    <w:rsid w:val="00E93D9A"/>
    <w:pPr>
      <w:pBdr>
        <w:bottom w:val="single" w:sz="6" w:space="0" w:color="F9C76F"/>
      </w:pBdr>
      <w:shd w:val="clear" w:color="auto" w:fill="FAFAFA"/>
      <w:spacing w:before="100" w:beforeAutospacing="1" w:after="100" w:afterAutospacing="1"/>
    </w:pPr>
    <w:rPr>
      <w:rFonts w:ascii="宋体" w:hAnsi="宋体" w:cs="宋体"/>
    </w:rPr>
  </w:style>
  <w:style w:type="paragraph" w:customStyle="1" w:styleId="open2">
    <w:name w:val="open2"/>
    <w:basedOn w:val="a"/>
    <w:uiPriority w:val="99"/>
    <w:qFormat/>
    <w:rsid w:val="00E93D9A"/>
    <w:pPr>
      <w:pBdr>
        <w:bottom w:val="single" w:sz="6" w:space="6" w:color="F9C76F"/>
      </w:pBdr>
      <w:shd w:val="clear" w:color="auto" w:fill="FFFBEC"/>
      <w:spacing w:before="100" w:beforeAutospacing="1" w:after="100" w:afterAutospacing="1"/>
    </w:pPr>
    <w:rPr>
      <w:rFonts w:ascii="宋体" w:hAnsi="宋体" w:cs="宋体"/>
    </w:rPr>
  </w:style>
  <w:style w:type="paragraph" w:customStyle="1" w:styleId="open1">
    <w:name w:val="open1"/>
    <w:basedOn w:val="a"/>
    <w:uiPriority w:val="99"/>
    <w:qFormat/>
    <w:rsid w:val="00E93D9A"/>
    <w:pPr>
      <w:pBdr>
        <w:bottom w:val="single" w:sz="6" w:space="6" w:color="F9C76F"/>
      </w:pBdr>
      <w:shd w:val="clear" w:color="auto" w:fill="FAFAFA"/>
      <w:spacing w:before="100" w:beforeAutospacing="1" w:after="100" w:afterAutospacing="1"/>
    </w:pPr>
    <w:rPr>
      <w:rFonts w:ascii="宋体" w:hAnsi="宋体" w:cs="宋体"/>
    </w:rPr>
  </w:style>
  <w:style w:type="paragraph" w:customStyle="1" w:styleId="biaoge1">
    <w:name w:val="biaoge1"/>
    <w:basedOn w:val="a"/>
    <w:uiPriority w:val="99"/>
    <w:qFormat/>
    <w:rsid w:val="00E93D9A"/>
    <w:pPr>
      <w:pBdr>
        <w:top w:val="single" w:sz="6" w:space="0" w:color="F9C76F"/>
        <w:left w:val="single" w:sz="6" w:space="0" w:color="F9C76F"/>
      </w:pBdr>
    </w:pPr>
    <w:rPr>
      <w:rFonts w:ascii="宋体" w:hAnsi="宋体" w:cs="宋体"/>
    </w:rPr>
  </w:style>
  <w:style w:type="paragraph" w:customStyle="1" w:styleId="xl1">
    <w:name w:val="xl1"/>
    <w:basedOn w:val="a"/>
    <w:uiPriority w:val="99"/>
    <w:qFormat/>
    <w:rsid w:val="00E93D9A"/>
    <w:pPr>
      <w:spacing w:before="100" w:beforeAutospacing="1" w:after="100" w:afterAutospacing="1"/>
    </w:pPr>
    <w:rPr>
      <w:rFonts w:ascii="宋体" w:hAnsi="宋体" w:cs="宋体"/>
    </w:rPr>
  </w:style>
  <w:style w:type="paragraph" w:customStyle="1" w:styleId="layout">
    <w:name w:val="layout"/>
    <w:basedOn w:val="a"/>
    <w:uiPriority w:val="99"/>
    <w:qFormat/>
    <w:rsid w:val="00E93D9A"/>
    <w:pPr>
      <w:shd w:val="clear" w:color="auto" w:fill="F5F5F5"/>
    </w:pPr>
    <w:rPr>
      <w:rFonts w:ascii="宋体" w:hAnsi="宋体" w:cs="宋体"/>
    </w:rPr>
  </w:style>
  <w:style w:type="paragraph" w:customStyle="1" w:styleId="an">
    <w:name w:val="an"/>
    <w:basedOn w:val="a"/>
    <w:uiPriority w:val="99"/>
    <w:qFormat/>
    <w:rsid w:val="00E93D9A"/>
    <w:pPr>
      <w:spacing w:before="100" w:beforeAutospacing="1" w:after="100" w:afterAutospacing="1"/>
    </w:pPr>
    <w:rPr>
      <w:rFonts w:ascii="宋体" w:hAnsi="宋体" w:cs="宋体"/>
    </w:rPr>
  </w:style>
  <w:style w:type="paragraph" w:customStyle="1" w:styleId="coursecontainer">
    <w:name w:val="course_container"/>
    <w:basedOn w:val="a"/>
    <w:uiPriority w:val="99"/>
    <w:qFormat/>
    <w:rsid w:val="00E93D9A"/>
    <w:pPr>
      <w:shd w:val="clear" w:color="auto" w:fill="F5F5F5"/>
    </w:pPr>
    <w:rPr>
      <w:rFonts w:ascii="宋体" w:hAnsi="宋体" w:cs="宋体"/>
      <w:sz w:val="21"/>
      <w:szCs w:val="21"/>
    </w:rPr>
  </w:style>
  <w:style w:type="paragraph" w:customStyle="1" w:styleId="font1417">
    <w:name w:val="font1417"/>
    <w:basedOn w:val="a"/>
    <w:uiPriority w:val="99"/>
    <w:qFormat/>
    <w:rsid w:val="00E93D9A"/>
    <w:pPr>
      <w:spacing w:before="100" w:beforeAutospacing="1" w:after="100" w:afterAutospacing="1"/>
    </w:pPr>
    <w:rPr>
      <w:rFonts w:ascii="宋体" w:hAnsi="宋体" w:cs="宋体"/>
      <w:color w:val="000000"/>
      <w:sz w:val="21"/>
      <w:szCs w:val="21"/>
    </w:rPr>
  </w:style>
  <w:style w:type="paragraph" w:customStyle="1" w:styleId="font1415">
    <w:name w:val="font1415"/>
    <w:basedOn w:val="a"/>
    <w:uiPriority w:val="99"/>
    <w:qFormat/>
    <w:rsid w:val="00E93D9A"/>
    <w:pPr>
      <w:spacing w:before="100" w:beforeAutospacing="1" w:after="100" w:afterAutospacing="1"/>
    </w:pPr>
    <w:rPr>
      <w:rFonts w:ascii="宋体" w:hAnsi="宋体" w:cs="宋体"/>
      <w:color w:val="000000"/>
      <w:sz w:val="21"/>
      <w:szCs w:val="21"/>
    </w:rPr>
  </w:style>
  <w:style w:type="paragraph" w:customStyle="1" w:styleId="double">
    <w:name w:val="double"/>
    <w:basedOn w:val="a"/>
    <w:uiPriority w:val="99"/>
    <w:qFormat/>
    <w:rsid w:val="00E93D9A"/>
    <w:pPr>
      <w:pBdr>
        <w:bottom w:val="double" w:sz="6" w:space="0" w:color="000000"/>
      </w:pBdr>
      <w:spacing w:before="100" w:beforeAutospacing="1" w:after="100" w:afterAutospacing="1"/>
    </w:pPr>
    <w:rPr>
      <w:rFonts w:ascii="宋体" w:hAnsi="宋体" w:cs="宋体"/>
    </w:rPr>
  </w:style>
  <w:style w:type="paragraph" w:customStyle="1" w:styleId="title">
    <w:name w:val="title"/>
    <w:basedOn w:val="a"/>
    <w:uiPriority w:val="99"/>
    <w:qFormat/>
    <w:rsid w:val="00E93D9A"/>
    <w:pPr>
      <w:pBdr>
        <w:bottom w:val="single" w:sz="6" w:space="0" w:color="DDDDDD"/>
      </w:pBdr>
      <w:spacing w:before="100" w:beforeAutospacing="1" w:after="100" w:afterAutospacing="1"/>
    </w:pPr>
    <w:rPr>
      <w:rFonts w:ascii="宋体" w:hAnsi="宋体" w:cs="宋体"/>
    </w:rPr>
  </w:style>
  <w:style w:type="paragraph" w:customStyle="1" w:styleId="coursetab">
    <w:name w:val="course_tab"/>
    <w:basedOn w:val="a"/>
    <w:uiPriority w:val="99"/>
    <w:qFormat/>
    <w:rsid w:val="00E93D9A"/>
    <w:rPr>
      <w:rFonts w:ascii="宋体" w:hAnsi="宋体" w:cs="宋体"/>
      <w:sz w:val="21"/>
      <w:szCs w:val="21"/>
    </w:rPr>
  </w:style>
  <w:style w:type="paragraph" w:customStyle="1" w:styleId="myask">
    <w:name w:val="myask"/>
    <w:basedOn w:val="a"/>
    <w:uiPriority w:val="99"/>
    <w:qFormat/>
    <w:rsid w:val="00E93D9A"/>
    <w:pPr>
      <w:spacing w:before="375" w:after="100" w:afterAutospacing="1" w:line="330" w:lineRule="atLeast"/>
      <w:ind w:right="225"/>
    </w:pPr>
    <w:rPr>
      <w:rFonts w:ascii="宋体" w:hAnsi="宋体" w:cs="宋体"/>
      <w:color w:val="999999"/>
      <w:sz w:val="21"/>
      <w:szCs w:val="21"/>
    </w:rPr>
  </w:style>
  <w:style w:type="paragraph" w:customStyle="1" w:styleId="tip">
    <w:name w:val="tip"/>
    <w:basedOn w:val="a"/>
    <w:uiPriority w:val="99"/>
    <w:qFormat/>
    <w:rsid w:val="00E93D9A"/>
    <w:rPr>
      <w:rFonts w:ascii="宋体" w:hAnsi="宋体" w:cs="宋体"/>
    </w:rPr>
  </w:style>
  <w:style w:type="paragraph" w:customStyle="1" w:styleId="tabwrap">
    <w:name w:val="tabwrap"/>
    <w:basedOn w:val="a"/>
    <w:uiPriority w:val="99"/>
    <w:qFormat/>
    <w:rsid w:val="00E93D9A"/>
    <w:rPr>
      <w:rFonts w:ascii="宋体" w:hAnsi="宋体" w:cs="宋体"/>
      <w:vanish/>
    </w:rPr>
  </w:style>
  <w:style w:type="paragraph" w:customStyle="1" w:styleId="tabshow">
    <w:name w:val="tabshow"/>
    <w:basedOn w:val="a"/>
    <w:uiPriority w:val="99"/>
    <w:qFormat/>
    <w:rsid w:val="00E93D9A"/>
    <w:pPr>
      <w:spacing w:before="100" w:beforeAutospacing="1" w:after="100" w:afterAutospacing="1"/>
    </w:pPr>
    <w:rPr>
      <w:rFonts w:ascii="宋体" w:hAnsi="宋体" w:cs="宋体"/>
    </w:rPr>
  </w:style>
  <w:style w:type="paragraph" w:customStyle="1" w:styleId="memodiv">
    <w:name w:val="memodiv"/>
    <w:basedOn w:val="a"/>
    <w:uiPriority w:val="99"/>
    <w:qFormat/>
    <w:rsid w:val="00E93D9A"/>
    <w:pPr>
      <w:spacing w:before="100" w:beforeAutospacing="1" w:after="150"/>
    </w:pPr>
    <w:rPr>
      <w:rFonts w:ascii="宋体" w:hAnsi="宋体" w:cs="宋体"/>
    </w:rPr>
  </w:style>
  <w:style w:type="paragraph" w:customStyle="1" w:styleId="curlecture">
    <w:name w:val="curlecture"/>
    <w:basedOn w:val="a"/>
    <w:uiPriority w:val="99"/>
    <w:qFormat/>
    <w:rsid w:val="00E93D9A"/>
    <w:pPr>
      <w:pBdr>
        <w:top w:val="dashed" w:sz="12" w:space="0" w:color="3D81E5"/>
        <w:left w:val="dashed" w:sz="12" w:space="0" w:color="3D81E5"/>
        <w:bottom w:val="dashed" w:sz="12" w:space="0" w:color="3D81E5"/>
        <w:right w:val="dashed" w:sz="12" w:space="0" w:color="3D81E5"/>
      </w:pBdr>
      <w:shd w:val="clear" w:color="auto" w:fill="FFFEE2"/>
      <w:spacing w:before="100" w:beforeAutospacing="1" w:after="100" w:afterAutospacing="1"/>
    </w:pPr>
    <w:rPr>
      <w:rFonts w:ascii="宋体" w:hAnsi="宋体" w:cs="宋体"/>
    </w:rPr>
  </w:style>
  <w:style w:type="paragraph" w:customStyle="1" w:styleId="tit">
    <w:name w:val="tit"/>
    <w:basedOn w:val="a"/>
    <w:uiPriority w:val="99"/>
    <w:qFormat/>
    <w:rsid w:val="00E93D9A"/>
    <w:pPr>
      <w:pBdr>
        <w:top w:val="single" w:sz="6" w:space="0" w:color="BFDDF4"/>
        <w:left w:val="single" w:sz="6" w:space="0" w:color="BFDDF4"/>
        <w:bottom w:val="single" w:sz="6" w:space="0" w:color="BFDDF4"/>
        <w:right w:val="single" w:sz="6" w:space="0" w:color="BFDDF4"/>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con">
    <w:name w:val="con"/>
    <w:basedOn w:val="a"/>
    <w:uiPriority w:val="99"/>
    <w:qFormat/>
    <w:rsid w:val="00E93D9A"/>
    <w:pPr>
      <w:pBdr>
        <w:top w:val="single" w:sz="2" w:space="0" w:color="BFDDF4"/>
        <w:left w:val="single" w:sz="6" w:space="0" w:color="BFDDF4"/>
        <w:bottom w:val="single" w:sz="6" w:space="0" w:color="BFDDF4"/>
        <w:right w:val="single" w:sz="6" w:space="0" w:color="BFDDF4"/>
      </w:pBdr>
      <w:shd w:val="clear" w:color="auto" w:fill="FFFFFF"/>
      <w:spacing w:before="100" w:beforeAutospacing="1" w:after="100" w:afterAutospacing="1"/>
    </w:pPr>
    <w:rPr>
      <w:rFonts w:ascii="宋体" w:hAnsi="宋体" w:cs="宋体"/>
    </w:rPr>
  </w:style>
  <w:style w:type="paragraph" w:customStyle="1" w:styleId="tipnull">
    <w:name w:val="tip_null"/>
    <w:basedOn w:val="a"/>
    <w:uiPriority w:val="99"/>
    <w:qFormat/>
    <w:rsid w:val="00E93D9A"/>
    <w:rPr>
      <w:rFonts w:ascii="宋体" w:hAnsi="宋体" w:cs="宋体"/>
      <w:sz w:val="21"/>
      <w:szCs w:val="21"/>
    </w:rPr>
  </w:style>
  <w:style w:type="paragraph" w:customStyle="1" w:styleId="t1">
    <w:name w:val="t1"/>
    <w:basedOn w:val="a"/>
    <w:uiPriority w:val="99"/>
    <w:qFormat/>
    <w:rsid w:val="00E93D9A"/>
    <w:pPr>
      <w:pBdr>
        <w:right w:val="single" w:sz="6" w:space="0" w:color="BFDDF4"/>
      </w:pBdr>
      <w:spacing w:before="100" w:beforeAutospacing="1" w:after="100" w:afterAutospacing="1"/>
    </w:pPr>
    <w:rPr>
      <w:rFonts w:ascii="宋体" w:hAnsi="宋体" w:cs="宋体"/>
    </w:rPr>
  </w:style>
  <w:style w:type="paragraph" w:customStyle="1" w:styleId="t2">
    <w:name w:val="t2"/>
    <w:basedOn w:val="a"/>
    <w:uiPriority w:val="99"/>
    <w:qFormat/>
    <w:rsid w:val="00E93D9A"/>
    <w:pPr>
      <w:spacing w:before="100" w:beforeAutospacing="1" w:after="100" w:afterAutospacing="1"/>
    </w:pPr>
    <w:rPr>
      <w:rFonts w:ascii="宋体" w:hAnsi="宋体" w:cs="宋体"/>
    </w:rPr>
  </w:style>
  <w:style w:type="paragraph" w:customStyle="1" w:styleId="more">
    <w:name w:val="more"/>
    <w:basedOn w:val="a"/>
    <w:uiPriority w:val="99"/>
    <w:qFormat/>
    <w:rsid w:val="00E93D9A"/>
    <w:pPr>
      <w:spacing w:before="100" w:beforeAutospacing="1" w:after="100" w:afterAutospacing="1"/>
      <w:jc w:val="center"/>
    </w:pPr>
    <w:rPr>
      <w:rFonts w:ascii="宋体" w:hAnsi="宋体" w:cs="宋体"/>
    </w:rPr>
  </w:style>
  <w:style w:type="paragraph" w:customStyle="1" w:styleId="print">
    <w:name w:val="print"/>
    <w:basedOn w:val="a"/>
    <w:uiPriority w:val="99"/>
    <w:qFormat/>
    <w:rsid w:val="00E93D9A"/>
    <w:pPr>
      <w:spacing w:before="100" w:beforeAutospacing="1" w:after="100" w:afterAutospacing="1"/>
    </w:pPr>
    <w:rPr>
      <w:rFonts w:ascii="宋体" w:hAnsi="宋体" w:cs="宋体"/>
      <w:color w:val="333333"/>
    </w:rPr>
  </w:style>
  <w:style w:type="paragraph" w:customStyle="1" w:styleId="i1">
    <w:name w:val="i1"/>
    <w:basedOn w:val="a"/>
    <w:uiPriority w:val="99"/>
    <w:qFormat/>
    <w:rsid w:val="00E93D9A"/>
    <w:pPr>
      <w:ind w:right="150"/>
      <w:textAlignment w:val="center"/>
    </w:pPr>
    <w:rPr>
      <w:rFonts w:ascii="宋体" w:hAnsi="宋体" w:cs="宋体"/>
    </w:rPr>
  </w:style>
  <w:style w:type="paragraph" w:customStyle="1" w:styleId="fontsize">
    <w:name w:val="fontsize"/>
    <w:basedOn w:val="a"/>
    <w:uiPriority w:val="99"/>
    <w:qFormat/>
    <w:rsid w:val="00E93D9A"/>
    <w:pPr>
      <w:spacing w:before="100" w:beforeAutospacing="1" w:after="100" w:afterAutospacing="1"/>
    </w:pPr>
    <w:rPr>
      <w:rFonts w:ascii="宋体" w:hAnsi="宋体" w:cs="宋体"/>
    </w:rPr>
  </w:style>
  <w:style w:type="paragraph" w:customStyle="1" w:styleId="answer">
    <w:name w:val="answer"/>
    <w:basedOn w:val="a"/>
    <w:uiPriority w:val="99"/>
    <w:qFormat/>
    <w:rsid w:val="00E93D9A"/>
    <w:pPr>
      <w:spacing w:before="100" w:beforeAutospacing="1" w:after="100" w:afterAutospacing="1"/>
    </w:pPr>
    <w:rPr>
      <w:rFonts w:ascii="宋体" w:hAnsi="宋体" w:cs="宋体"/>
    </w:rPr>
  </w:style>
  <w:style w:type="paragraph" w:customStyle="1" w:styleId="handoutlist">
    <w:name w:val="handoutlist"/>
    <w:basedOn w:val="a"/>
    <w:uiPriority w:val="99"/>
    <w:qFormat/>
    <w:rsid w:val="00E93D9A"/>
    <w:pPr>
      <w:spacing w:before="100" w:beforeAutospacing="1" w:after="100" w:afterAutospacing="1"/>
    </w:pPr>
    <w:rPr>
      <w:rFonts w:ascii="宋体" w:hAnsi="宋体" w:cs="宋体"/>
      <w:sz w:val="21"/>
      <w:szCs w:val="21"/>
    </w:rPr>
  </w:style>
  <w:style w:type="paragraph" w:customStyle="1" w:styleId="cur">
    <w:name w:val="cur"/>
    <w:basedOn w:val="a"/>
    <w:uiPriority w:val="99"/>
    <w:qFormat/>
    <w:rsid w:val="00E93D9A"/>
    <w:pPr>
      <w:spacing w:before="100" w:beforeAutospacing="1" w:after="100" w:afterAutospacing="1"/>
    </w:pPr>
    <w:rPr>
      <w:rFonts w:ascii="宋体" w:hAnsi="宋体" w:cs="宋体"/>
      <w:b/>
      <w:bCs/>
    </w:rPr>
  </w:style>
  <w:style w:type="paragraph" w:customStyle="1" w:styleId="layout1">
    <w:name w:val="layout1"/>
    <w:basedOn w:val="a"/>
    <w:uiPriority w:val="99"/>
    <w:qFormat/>
    <w:rsid w:val="00E93D9A"/>
    <w:pPr>
      <w:shd w:val="clear" w:color="auto" w:fill="F5F5F5"/>
    </w:pPr>
    <w:rPr>
      <w:rFonts w:ascii="宋体" w:hAnsi="宋体" w:cs="宋体"/>
    </w:rPr>
  </w:style>
  <w:style w:type="paragraph" w:customStyle="1" w:styleId="title1">
    <w:name w:val="title1"/>
    <w:basedOn w:val="a"/>
    <w:uiPriority w:val="99"/>
    <w:qFormat/>
    <w:rsid w:val="00E93D9A"/>
    <w:pPr>
      <w:pBdr>
        <w:bottom w:val="single" w:sz="6" w:space="0" w:color="DDDDDD"/>
      </w:pBdr>
      <w:spacing w:before="100" w:beforeAutospacing="1" w:after="100" w:afterAutospacing="1"/>
    </w:pPr>
    <w:rPr>
      <w:rFonts w:ascii="宋体" w:hAnsi="宋体" w:cs="宋体"/>
    </w:rPr>
  </w:style>
  <w:style w:type="paragraph" w:customStyle="1" w:styleId="coursetab1">
    <w:name w:val="course_tab1"/>
    <w:basedOn w:val="a"/>
    <w:uiPriority w:val="99"/>
    <w:qFormat/>
    <w:rsid w:val="00E93D9A"/>
    <w:pPr>
      <w:spacing w:before="330" w:after="100" w:afterAutospacing="1"/>
      <w:ind w:left="300"/>
    </w:pPr>
    <w:rPr>
      <w:rFonts w:ascii="宋体" w:hAnsi="宋体" w:cs="宋体"/>
    </w:rPr>
  </w:style>
  <w:style w:type="paragraph" w:customStyle="1" w:styleId="myask1">
    <w:name w:val="myask1"/>
    <w:basedOn w:val="a"/>
    <w:uiPriority w:val="99"/>
    <w:qFormat/>
    <w:rsid w:val="00E93D9A"/>
    <w:pPr>
      <w:spacing w:before="375" w:after="100" w:afterAutospacing="1" w:line="330" w:lineRule="atLeast"/>
      <w:ind w:right="225"/>
    </w:pPr>
    <w:rPr>
      <w:rFonts w:ascii="宋体" w:hAnsi="宋体" w:cs="宋体"/>
      <w:color w:val="999999"/>
      <w:sz w:val="21"/>
      <w:szCs w:val="21"/>
    </w:rPr>
  </w:style>
  <w:style w:type="paragraph" w:customStyle="1" w:styleId="tip1">
    <w:name w:val="tip1"/>
    <w:basedOn w:val="a"/>
    <w:uiPriority w:val="99"/>
    <w:qFormat/>
    <w:rsid w:val="00E93D9A"/>
    <w:rPr>
      <w:rFonts w:ascii="宋体" w:hAnsi="宋体" w:cs="宋体"/>
    </w:rPr>
  </w:style>
  <w:style w:type="paragraph" w:customStyle="1" w:styleId="tabwrap1">
    <w:name w:val="tabwrap1"/>
    <w:basedOn w:val="a"/>
    <w:uiPriority w:val="99"/>
    <w:qFormat/>
    <w:rsid w:val="00E93D9A"/>
    <w:rPr>
      <w:rFonts w:ascii="宋体" w:hAnsi="宋体" w:cs="宋体"/>
      <w:vanish/>
    </w:rPr>
  </w:style>
  <w:style w:type="paragraph" w:customStyle="1" w:styleId="tabshow1">
    <w:name w:val="tabshow1"/>
    <w:basedOn w:val="a"/>
    <w:uiPriority w:val="99"/>
    <w:qFormat/>
    <w:rsid w:val="00E93D9A"/>
    <w:pPr>
      <w:spacing w:before="100" w:beforeAutospacing="1" w:after="100" w:afterAutospacing="1"/>
    </w:pPr>
    <w:rPr>
      <w:rFonts w:ascii="宋体" w:hAnsi="宋体" w:cs="宋体"/>
    </w:rPr>
  </w:style>
  <w:style w:type="paragraph" w:customStyle="1" w:styleId="tipnull1">
    <w:name w:val="tip_null1"/>
    <w:basedOn w:val="a"/>
    <w:uiPriority w:val="99"/>
    <w:qFormat/>
    <w:rsid w:val="00E93D9A"/>
    <w:rPr>
      <w:rFonts w:ascii="宋体" w:hAnsi="宋体" w:cs="宋体"/>
    </w:rPr>
  </w:style>
  <w:style w:type="paragraph" w:customStyle="1" w:styleId="tipnull2">
    <w:name w:val="tip_null2"/>
    <w:basedOn w:val="a"/>
    <w:uiPriority w:val="99"/>
    <w:qFormat/>
    <w:rsid w:val="00E93D9A"/>
    <w:rPr>
      <w:rFonts w:ascii="宋体" w:hAnsi="宋体" w:cs="宋体"/>
    </w:rPr>
  </w:style>
  <w:style w:type="paragraph" w:customStyle="1" w:styleId="memodiv1">
    <w:name w:val="memodiv1"/>
    <w:basedOn w:val="a"/>
    <w:uiPriority w:val="99"/>
    <w:qFormat/>
    <w:rsid w:val="00E93D9A"/>
    <w:pPr>
      <w:spacing w:before="100" w:beforeAutospacing="1" w:after="150"/>
    </w:pPr>
    <w:rPr>
      <w:rFonts w:ascii="宋体" w:hAnsi="宋体" w:cs="宋体"/>
    </w:rPr>
  </w:style>
  <w:style w:type="paragraph" w:customStyle="1" w:styleId="curlecture1">
    <w:name w:val="curlecture1"/>
    <w:basedOn w:val="a"/>
    <w:uiPriority w:val="99"/>
    <w:qFormat/>
    <w:rsid w:val="00E93D9A"/>
    <w:pPr>
      <w:pBdr>
        <w:top w:val="dashed" w:sz="12" w:space="0" w:color="3D81E5"/>
        <w:left w:val="dashed" w:sz="12" w:space="0" w:color="3D81E5"/>
        <w:bottom w:val="dashed" w:sz="12" w:space="0" w:color="3D81E5"/>
        <w:right w:val="dashed" w:sz="12" w:space="0" w:color="3D81E5"/>
      </w:pBdr>
      <w:shd w:val="clear" w:color="auto" w:fill="FFFEE2"/>
      <w:spacing w:before="100" w:beforeAutospacing="1" w:after="100" w:afterAutospacing="1"/>
    </w:pPr>
    <w:rPr>
      <w:rFonts w:ascii="宋体" w:hAnsi="宋体" w:cs="宋体"/>
    </w:rPr>
  </w:style>
  <w:style w:type="paragraph" w:customStyle="1" w:styleId="tit1">
    <w:name w:val="tit1"/>
    <w:basedOn w:val="a"/>
    <w:uiPriority w:val="99"/>
    <w:qFormat/>
    <w:rsid w:val="00E93D9A"/>
    <w:pPr>
      <w:pBdr>
        <w:top w:val="single" w:sz="6" w:space="0" w:color="BFDDF4"/>
        <w:left w:val="single" w:sz="6" w:space="0" w:color="BFDDF4"/>
        <w:bottom w:val="single" w:sz="6" w:space="0" w:color="BFDDF4"/>
        <w:right w:val="single" w:sz="6" w:space="0" w:color="BFDDF4"/>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t11">
    <w:name w:val="t11"/>
    <w:basedOn w:val="a"/>
    <w:uiPriority w:val="99"/>
    <w:qFormat/>
    <w:rsid w:val="00E93D9A"/>
    <w:pPr>
      <w:pBdr>
        <w:right w:val="single" w:sz="6" w:space="0" w:color="BFDDF4"/>
      </w:pBdr>
      <w:spacing w:before="100" w:beforeAutospacing="1" w:after="100" w:afterAutospacing="1"/>
    </w:pPr>
    <w:rPr>
      <w:rFonts w:ascii="宋体" w:hAnsi="宋体" w:cs="宋体"/>
    </w:rPr>
  </w:style>
  <w:style w:type="paragraph" w:customStyle="1" w:styleId="t22">
    <w:name w:val="t22"/>
    <w:basedOn w:val="a"/>
    <w:uiPriority w:val="99"/>
    <w:rsid w:val="00E93D9A"/>
    <w:pPr>
      <w:spacing w:before="100" w:beforeAutospacing="1" w:after="100" w:afterAutospacing="1"/>
    </w:pPr>
    <w:rPr>
      <w:rFonts w:ascii="宋体" w:hAnsi="宋体" w:cs="宋体"/>
    </w:rPr>
  </w:style>
  <w:style w:type="paragraph" w:customStyle="1" w:styleId="con1">
    <w:name w:val="con1"/>
    <w:basedOn w:val="a"/>
    <w:uiPriority w:val="99"/>
    <w:rsid w:val="00E93D9A"/>
    <w:pPr>
      <w:pBdr>
        <w:top w:val="single" w:sz="2" w:space="0" w:color="BFDDF4"/>
        <w:left w:val="single" w:sz="6" w:space="0" w:color="BFDDF4"/>
        <w:bottom w:val="single" w:sz="2" w:space="0" w:color="BFDDF4"/>
        <w:right w:val="single" w:sz="6" w:space="0" w:color="BFDDF4"/>
      </w:pBdr>
      <w:spacing w:before="100" w:beforeAutospacing="1" w:after="100" w:afterAutospacing="1"/>
    </w:pPr>
    <w:rPr>
      <w:rFonts w:ascii="宋体" w:hAnsi="宋体" w:cs="宋体"/>
    </w:rPr>
  </w:style>
  <w:style w:type="paragraph" w:customStyle="1" w:styleId="more1">
    <w:name w:val="more1"/>
    <w:basedOn w:val="a"/>
    <w:uiPriority w:val="99"/>
    <w:rsid w:val="00E93D9A"/>
    <w:pPr>
      <w:spacing w:before="100" w:beforeAutospacing="1" w:after="100" w:afterAutospacing="1"/>
      <w:jc w:val="center"/>
    </w:pPr>
    <w:rPr>
      <w:rFonts w:ascii="宋体" w:hAnsi="宋体" w:cs="宋体"/>
    </w:rPr>
  </w:style>
  <w:style w:type="paragraph" w:customStyle="1" w:styleId="print1">
    <w:name w:val="print1"/>
    <w:basedOn w:val="a"/>
    <w:uiPriority w:val="99"/>
    <w:rsid w:val="00E93D9A"/>
    <w:pPr>
      <w:spacing w:before="100" w:beforeAutospacing="1" w:after="100" w:afterAutospacing="1"/>
    </w:pPr>
    <w:rPr>
      <w:rFonts w:ascii="宋体" w:hAnsi="宋体" w:cs="宋体"/>
      <w:color w:val="333333"/>
    </w:rPr>
  </w:style>
  <w:style w:type="paragraph" w:customStyle="1" w:styleId="i11">
    <w:name w:val="i11"/>
    <w:basedOn w:val="a"/>
    <w:uiPriority w:val="99"/>
    <w:rsid w:val="00E93D9A"/>
    <w:pPr>
      <w:ind w:right="150"/>
    </w:pPr>
    <w:rPr>
      <w:rFonts w:ascii="宋体" w:hAnsi="宋体" w:cs="宋体"/>
    </w:rPr>
  </w:style>
  <w:style w:type="paragraph" w:customStyle="1" w:styleId="tit2">
    <w:name w:val="tit2"/>
    <w:basedOn w:val="a"/>
    <w:uiPriority w:val="99"/>
    <w:rsid w:val="00E93D9A"/>
    <w:pPr>
      <w:pBdr>
        <w:top w:val="single" w:sz="6" w:space="0" w:color="BFDDF4"/>
        <w:left w:val="single" w:sz="6" w:space="0" w:color="BFDDF4"/>
        <w:bottom w:val="single" w:sz="6" w:space="0" w:color="BFDDF4"/>
        <w:right w:val="single" w:sz="6" w:space="0" w:color="BFDDF4"/>
      </w:pBdr>
      <w:shd w:val="clear" w:color="auto" w:fill="EEF9FE"/>
      <w:spacing w:before="100" w:beforeAutospacing="1" w:after="100" w:afterAutospacing="1" w:line="870" w:lineRule="atLeast"/>
      <w:jc w:val="center"/>
    </w:pPr>
    <w:rPr>
      <w:rFonts w:ascii="宋体" w:hAnsi="宋体" w:cs="宋体"/>
      <w:color w:val="0562A9"/>
    </w:rPr>
  </w:style>
  <w:style w:type="paragraph" w:customStyle="1" w:styleId="fontsize1">
    <w:name w:val="fontsize1"/>
    <w:basedOn w:val="a"/>
    <w:uiPriority w:val="99"/>
    <w:rsid w:val="00E93D9A"/>
    <w:pPr>
      <w:spacing w:before="100" w:beforeAutospacing="1" w:after="100" w:afterAutospacing="1"/>
    </w:pPr>
    <w:rPr>
      <w:rFonts w:ascii="宋体" w:hAnsi="宋体" w:cs="宋体"/>
    </w:rPr>
  </w:style>
  <w:style w:type="paragraph" w:customStyle="1" w:styleId="cur1">
    <w:name w:val="cur1"/>
    <w:basedOn w:val="a"/>
    <w:uiPriority w:val="99"/>
    <w:rsid w:val="00E93D9A"/>
    <w:pPr>
      <w:spacing w:before="100" w:beforeAutospacing="1" w:after="100" w:afterAutospacing="1"/>
    </w:pPr>
    <w:rPr>
      <w:rFonts w:ascii="宋体" w:hAnsi="宋体" w:cs="宋体"/>
      <w:b/>
      <w:bCs/>
    </w:rPr>
  </w:style>
  <w:style w:type="paragraph" w:customStyle="1" w:styleId="answer1">
    <w:name w:val="answer1"/>
    <w:basedOn w:val="a"/>
    <w:uiPriority w:val="99"/>
    <w:rsid w:val="00E93D9A"/>
    <w:pPr>
      <w:spacing w:before="100" w:beforeAutospacing="1" w:after="100" w:afterAutospacing="1"/>
    </w:pPr>
    <w:rPr>
      <w:rFonts w:ascii="宋体" w:hAnsi="宋体" w:cs="宋体"/>
    </w:rPr>
  </w:style>
  <w:style w:type="paragraph" w:customStyle="1" w:styleId="con2">
    <w:name w:val="con2"/>
    <w:basedOn w:val="a"/>
    <w:uiPriority w:val="99"/>
    <w:rsid w:val="00E93D9A"/>
    <w:pPr>
      <w:pBdr>
        <w:top w:val="single" w:sz="2" w:space="0" w:color="BFDDF4"/>
        <w:left w:val="single" w:sz="6" w:space="0" w:color="BFDDF4"/>
        <w:bottom w:val="single" w:sz="6" w:space="0" w:color="BFDDF4"/>
        <w:right w:val="single" w:sz="6" w:space="0" w:color="BFDDF4"/>
      </w:pBdr>
      <w:shd w:val="clear" w:color="auto" w:fill="FFFFFF"/>
      <w:spacing w:before="100" w:beforeAutospacing="1" w:after="100" w:afterAutospacing="1"/>
    </w:pPr>
    <w:rPr>
      <w:rFonts w:ascii="宋体" w:hAnsi="宋体" w:cs="宋体"/>
    </w:rPr>
  </w:style>
  <w:style w:type="paragraph" w:customStyle="1" w:styleId="handoutlist1">
    <w:name w:val="handoutlist1"/>
    <w:basedOn w:val="a"/>
    <w:uiPriority w:val="99"/>
    <w:rsid w:val="00E93D9A"/>
    <w:pPr>
      <w:spacing w:before="100" w:beforeAutospacing="1" w:after="100" w:afterAutospacing="1"/>
    </w:pPr>
    <w:rPr>
      <w:rFonts w:ascii="宋体" w:hAnsi="宋体" w:cs="宋体"/>
      <w:sz w:val="21"/>
      <w:szCs w:val="21"/>
    </w:rPr>
  </w:style>
  <w:style w:type="paragraph" w:customStyle="1" w:styleId="fontkaiti">
    <w:name w:val="fontkaiti"/>
    <w:basedOn w:val="a"/>
    <w:uiPriority w:val="99"/>
    <w:rsid w:val="00E93D9A"/>
    <w:rPr>
      <w:rFonts w:ascii="楷体" w:eastAsia="楷体" w:hAnsi="楷体" w:cs="宋体"/>
      <w:sz w:val="23"/>
      <w:szCs w:val="23"/>
    </w:rPr>
  </w:style>
  <w:style w:type="paragraph" w:customStyle="1" w:styleId="tabth">
    <w:name w:val="tabth"/>
    <w:basedOn w:val="a"/>
    <w:uiPriority w:val="99"/>
    <w:rsid w:val="00E93D9A"/>
    <w:pPr>
      <w:shd w:val="clear" w:color="auto" w:fill="D7D7D7"/>
    </w:pPr>
    <w:rPr>
      <w:rFonts w:ascii="宋体" w:hAnsi="宋体" w:cs="宋体"/>
      <w:sz w:val="21"/>
      <w:szCs w:val="21"/>
    </w:rPr>
  </w:style>
  <w:style w:type="paragraph" w:customStyle="1" w:styleId="barfont">
    <w:name w:val="barfont"/>
    <w:basedOn w:val="a"/>
    <w:uiPriority w:val="99"/>
    <w:rsid w:val="00E93D9A"/>
    <w:pPr>
      <w:spacing w:before="300" w:after="300"/>
    </w:pPr>
    <w:rPr>
      <w:rFonts w:ascii="楷体" w:eastAsia="楷体" w:hAnsi="楷体" w:cs="宋体"/>
      <w:b/>
      <w:bCs/>
      <w:color w:val="FD7400"/>
      <w:sz w:val="23"/>
      <w:szCs w:val="23"/>
    </w:rPr>
  </w:style>
  <w:style w:type="paragraph" w:customStyle="1" w:styleId="tablea">
    <w:name w:val="tablea"/>
    <w:basedOn w:val="a"/>
    <w:uiPriority w:val="99"/>
    <w:rsid w:val="00E93D9A"/>
    <w:rPr>
      <w:rFonts w:ascii="宋体" w:hAnsi="宋体" w:cs="宋体"/>
      <w:sz w:val="21"/>
      <w:szCs w:val="21"/>
    </w:rPr>
  </w:style>
  <w:style w:type="character" w:customStyle="1" w:styleId="font14line-height">
    <w:name w:val="font14 line-height"/>
    <w:basedOn w:val="a0"/>
    <w:rsid w:val="00E93D9A"/>
  </w:style>
  <w:style w:type="character" w:customStyle="1" w:styleId="f121">
    <w:name w:val="f121"/>
    <w:basedOn w:val="a0"/>
    <w:rsid w:val="00E93D9A"/>
    <w:rPr>
      <w:sz w:val="15"/>
      <w:szCs w:val="15"/>
    </w:rPr>
  </w:style>
  <w:style w:type="character" w:customStyle="1" w:styleId="style1">
    <w:name w:val="style1"/>
    <w:basedOn w:val="a0"/>
    <w:rsid w:val="00E93D9A"/>
  </w:style>
  <w:style w:type="character" w:customStyle="1" w:styleId="double1">
    <w:name w:val="double1"/>
    <w:basedOn w:val="a0"/>
    <w:rsid w:val="00E93D9A"/>
  </w:style>
  <w:style w:type="character" w:customStyle="1" w:styleId="font141">
    <w:name w:val="font141"/>
    <w:basedOn w:val="a0"/>
    <w:rsid w:val="00E93D9A"/>
    <w:rPr>
      <w:color w:val="000200"/>
      <w:sz w:val="21"/>
      <w:szCs w:val="21"/>
      <w:u w:val="none"/>
    </w:rPr>
  </w:style>
  <w:style w:type="character" w:customStyle="1" w:styleId="font14151">
    <w:name w:val="font14151"/>
    <w:basedOn w:val="a0"/>
    <w:rsid w:val="00E93D9A"/>
    <w:rPr>
      <w:color w:val="230D00"/>
      <w:u w:val="none"/>
    </w:rPr>
  </w:style>
  <w:style w:type="character" w:customStyle="1" w:styleId="font14zd1">
    <w:name w:val="font14zd1"/>
    <w:basedOn w:val="a0"/>
    <w:rsid w:val="00E93D9A"/>
    <w:rPr>
      <w:b/>
      <w:bCs/>
      <w:color w:val="B30101"/>
    </w:rPr>
  </w:style>
  <w:style w:type="character" w:customStyle="1" w:styleId="t21">
    <w:name w:val="t21"/>
    <w:basedOn w:val="a0"/>
    <w:rsid w:val="00E93D9A"/>
  </w:style>
  <w:style w:type="character" w:customStyle="1" w:styleId="font14">
    <w:name w:val="font14"/>
    <w:basedOn w:val="a0"/>
    <w:rsid w:val="00E93D9A"/>
  </w:style>
  <w:style w:type="character" w:customStyle="1" w:styleId="font14zd2">
    <w:name w:val="font14zd2"/>
    <w:basedOn w:val="a0"/>
    <w:rsid w:val="00E93D9A"/>
    <w:rPr>
      <w:b/>
      <w:bCs/>
      <w:color w:val="A50021"/>
      <w:sz w:val="21"/>
      <w:szCs w:val="21"/>
      <w:u w:val="double"/>
    </w:rPr>
  </w:style>
  <w:style w:type="paragraph" w:customStyle="1" w:styleId="coursetab2">
    <w:name w:val="course_tab2"/>
    <w:basedOn w:val="a"/>
    <w:uiPriority w:val="99"/>
    <w:rsid w:val="00E93D9A"/>
    <w:pPr>
      <w:spacing w:before="330"/>
      <w:ind w:left="300"/>
    </w:pPr>
    <w:rPr>
      <w:rFonts w:ascii="宋体" w:hAnsi="宋体" w:cs="宋体"/>
      <w:sz w:val="21"/>
      <w:szCs w:val="21"/>
    </w:rPr>
  </w:style>
  <w:style w:type="paragraph" w:customStyle="1" w:styleId="tipnull3">
    <w:name w:val="tip_null3"/>
    <w:basedOn w:val="a"/>
    <w:uiPriority w:val="99"/>
    <w:rsid w:val="00E93D9A"/>
    <w:rPr>
      <w:rFonts w:ascii="宋体" w:hAnsi="宋体" w:cs="宋体"/>
      <w:sz w:val="21"/>
      <w:szCs w:val="21"/>
    </w:rPr>
  </w:style>
  <w:style w:type="paragraph" w:customStyle="1" w:styleId="tipnull4">
    <w:name w:val="tip_null4"/>
    <w:basedOn w:val="a"/>
    <w:uiPriority w:val="99"/>
    <w:rsid w:val="00E93D9A"/>
    <w:rPr>
      <w:rFonts w:ascii="宋体" w:hAnsi="宋体" w:cs="宋体"/>
      <w:sz w:val="21"/>
      <w:szCs w:val="21"/>
    </w:rPr>
  </w:style>
  <w:style w:type="character" w:customStyle="1" w:styleId="font14zd3">
    <w:name w:val="font14zd3"/>
    <w:basedOn w:val="a0"/>
    <w:rsid w:val="00E93D9A"/>
    <w:rPr>
      <w:b/>
      <w:bCs/>
      <w:color w:val="A50021"/>
      <w:sz w:val="21"/>
      <w:szCs w:val="21"/>
      <w:u w:val="double"/>
    </w:rPr>
  </w:style>
  <w:style w:type="paragraph" w:customStyle="1" w:styleId="tablea1">
    <w:name w:val="tablea1"/>
    <w:basedOn w:val="a"/>
    <w:uiPriority w:val="99"/>
    <w:rsid w:val="00E93D9A"/>
    <w:pPr>
      <w:pBdr>
        <w:bottom w:val="single" w:sz="6" w:space="8" w:color="BFDDF4"/>
      </w:pBdr>
    </w:pPr>
    <w:rPr>
      <w:rFonts w:ascii="宋体" w:hAnsi="宋体" w:cs="宋体"/>
      <w:sz w:val="21"/>
      <w:szCs w:val="21"/>
    </w:rPr>
  </w:style>
  <w:style w:type="character" w:customStyle="1" w:styleId="barfont1">
    <w:name w:val="barfont1"/>
    <w:basedOn w:val="a0"/>
    <w:rsid w:val="00E93D9A"/>
    <w:rPr>
      <w:rFonts w:ascii="楷体" w:eastAsia="楷体" w:hAnsi="楷体" w:hint="eastAsia"/>
      <w:b/>
      <w:bCs/>
      <w:color w:val="FD7400"/>
      <w:sz w:val="23"/>
      <w:szCs w:val="23"/>
    </w:rPr>
  </w:style>
  <w:style w:type="character" w:customStyle="1" w:styleId="spancdelblanksign">
    <w:name w:val="span_cdel_blank_sign"/>
    <w:basedOn w:val="a0"/>
    <w:rsid w:val="00E93D9A"/>
  </w:style>
  <w:style w:type="character" w:customStyle="1" w:styleId="fontkaiti1">
    <w:name w:val="fontkaiti1"/>
    <w:basedOn w:val="a0"/>
    <w:rsid w:val="00E93D9A"/>
    <w:rPr>
      <w:rFonts w:ascii="楷体" w:eastAsia="楷体" w:hAnsi="楷体" w:hint="eastAsia"/>
      <w:sz w:val="23"/>
      <w:szCs w:val="23"/>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2047</Words>
  <Characters>11669</Characters>
  <Application>Microsoft Office Word</Application>
  <DocSecurity>0</DocSecurity>
  <Lines>97</Lines>
  <Paragraphs>27</Paragraphs>
  <ScaleCrop>false</ScaleCrop>
  <Company/>
  <LinksUpToDate>false</LinksUpToDate>
  <CharactersWithSpaces>13689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CDEL</dc:creator>
  <cp:lastModifiedBy>Administrator</cp:lastModifiedBy>
  <cp:revision>3</cp:revision>
  <dcterms:created xsi:type="dcterms:W3CDTF">2024-04-03T07:37:00Z</dcterms:created>
  <dcterms:modified xsi:type="dcterms:W3CDTF">2024-05-07T02:08:00Z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2052-10.1.0.6390</vt:lpwstr>
  </property>
</Properties>
</file>